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EAF60" w14:textId="0649F1C4" w:rsidR="00D6037D" w:rsidRDefault="00D6037D" w:rsidP="00F347CD">
      <w:pPr>
        <w:spacing w:after="0"/>
        <w:rPr>
          <w:rFonts w:cs="Arial"/>
        </w:rPr>
      </w:pPr>
      <w:r w:rsidRPr="00D6037D">
        <w:rPr>
          <w:rFonts w:cs="Arial"/>
          <w:b/>
        </w:rPr>
        <w:t>Last Updated:</w:t>
      </w:r>
      <w:r w:rsidR="006C18AD">
        <w:rPr>
          <w:rFonts w:cs="Arial"/>
        </w:rPr>
        <w:t xml:space="preserve"> </w:t>
      </w:r>
      <w:r w:rsidR="00201C5F">
        <w:rPr>
          <w:rFonts w:cs="Arial"/>
        </w:rPr>
        <w:t>11/07/2023</w:t>
      </w:r>
    </w:p>
    <w:p w14:paraId="3EE6E857" w14:textId="77777777" w:rsidR="00DB6720" w:rsidRDefault="00DB6720" w:rsidP="00F347CD">
      <w:pPr>
        <w:spacing w:after="0"/>
        <w:rPr>
          <w:rFonts w:cs="Arial"/>
        </w:rPr>
      </w:pPr>
    </w:p>
    <w:p w14:paraId="5BEA488F" w14:textId="449B0095" w:rsidR="00DB30B3" w:rsidRDefault="00253F76" w:rsidP="007153D1">
      <w:pPr>
        <w:spacing w:after="0"/>
        <w:rPr>
          <w:rFonts w:cs="Arial"/>
          <w:i/>
        </w:rPr>
      </w:pPr>
      <w:r>
        <w:rPr>
          <w:rFonts w:cs="Arial"/>
        </w:rPr>
        <w:t xml:space="preserve">This guide outlines the steps required to request Time Off. </w:t>
      </w:r>
      <w:r w:rsidR="00DB30B3" w:rsidRPr="00DB30B3">
        <w:rPr>
          <w:rFonts w:cs="Arial"/>
          <w:i/>
        </w:rPr>
        <w:t xml:space="preserve">Note: The Time Off request feature does not replace conversations and </w:t>
      </w:r>
      <w:r w:rsidR="00DB30B3">
        <w:rPr>
          <w:rFonts w:cs="Arial"/>
          <w:i/>
        </w:rPr>
        <w:t xml:space="preserve">planning between employees and </w:t>
      </w:r>
      <w:r w:rsidR="00DB30B3" w:rsidRPr="00DB30B3">
        <w:rPr>
          <w:rFonts w:cs="Arial"/>
          <w:i/>
        </w:rPr>
        <w:t>supervisors.</w:t>
      </w:r>
    </w:p>
    <w:p w14:paraId="50167301" w14:textId="77777777" w:rsidR="002641CA" w:rsidRPr="00DB30B3" w:rsidRDefault="002641CA" w:rsidP="00DB30B3">
      <w:pPr>
        <w:spacing w:after="0"/>
        <w:jc w:val="center"/>
        <w:rPr>
          <w:rFonts w:cs="Arial"/>
          <w:i/>
          <w:vanish/>
          <w:color w:val="FF0000"/>
        </w:rPr>
      </w:pPr>
    </w:p>
    <w:sdt>
      <w:sdtPr>
        <w:rPr>
          <w:rFonts w:ascii="Arial" w:hAnsi="Arial"/>
          <w:color w:val="auto"/>
          <w:spacing w:val="0"/>
          <w:sz w:val="20"/>
          <w:szCs w:val="20"/>
          <w:lang w:bidi="ar-SA"/>
        </w:rPr>
        <w:id w:val="1989433794"/>
        <w:docPartObj>
          <w:docPartGallery w:val="Table of Contents"/>
          <w:docPartUnique/>
        </w:docPartObj>
      </w:sdtPr>
      <w:sdtEndPr>
        <w:rPr>
          <w:b/>
          <w:bCs/>
          <w:noProof/>
        </w:rPr>
      </w:sdtEndPr>
      <w:sdtContent>
        <w:p w14:paraId="0846CC14" w14:textId="17AF4DDA" w:rsidR="002641CA" w:rsidRPr="002641CA" w:rsidRDefault="002641CA" w:rsidP="002641CA">
          <w:pPr>
            <w:pStyle w:val="TOCHeading"/>
            <w:jc w:val="center"/>
            <w:rPr>
              <w:rStyle w:val="Heading1Char"/>
            </w:rPr>
          </w:pPr>
          <w:r w:rsidRPr="002641CA">
            <w:rPr>
              <w:rStyle w:val="Heading1Char"/>
            </w:rPr>
            <w:t>Contents</w:t>
          </w:r>
        </w:p>
        <w:p w14:paraId="2CC08A6D" w14:textId="38F0E3C1" w:rsidR="001E35FE" w:rsidRDefault="002641CA">
          <w:pPr>
            <w:pStyle w:val="TOC2"/>
            <w:tabs>
              <w:tab w:val="right" w:leader="dot" w:pos="10700"/>
            </w:tabs>
            <w:rPr>
              <w:rFonts w:asciiTheme="minorHAnsi" w:eastAsiaTheme="minorEastAsia" w:hAnsiTheme="minorHAns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0515290" w:history="1">
            <w:r w:rsidR="001E35FE" w:rsidRPr="001B246D">
              <w:rPr>
                <w:rStyle w:val="Hyperlink"/>
                <w:noProof/>
              </w:rPr>
              <w:t>Accessing SuccessFactors</w:t>
            </w:r>
            <w:r w:rsidR="001E35FE">
              <w:rPr>
                <w:noProof/>
                <w:webHidden/>
              </w:rPr>
              <w:tab/>
            </w:r>
            <w:r w:rsidR="001E35FE">
              <w:rPr>
                <w:noProof/>
                <w:webHidden/>
              </w:rPr>
              <w:fldChar w:fldCharType="begin"/>
            </w:r>
            <w:r w:rsidR="001E35FE">
              <w:rPr>
                <w:noProof/>
                <w:webHidden/>
              </w:rPr>
              <w:instrText xml:space="preserve"> PAGEREF _Toc150515290 \h </w:instrText>
            </w:r>
            <w:r w:rsidR="001E35FE">
              <w:rPr>
                <w:noProof/>
                <w:webHidden/>
              </w:rPr>
            </w:r>
            <w:r w:rsidR="001E35FE">
              <w:rPr>
                <w:noProof/>
                <w:webHidden/>
              </w:rPr>
              <w:fldChar w:fldCharType="separate"/>
            </w:r>
            <w:r w:rsidR="001E35FE">
              <w:rPr>
                <w:noProof/>
                <w:webHidden/>
              </w:rPr>
              <w:t>1</w:t>
            </w:r>
            <w:r w:rsidR="001E35FE">
              <w:rPr>
                <w:noProof/>
                <w:webHidden/>
              </w:rPr>
              <w:fldChar w:fldCharType="end"/>
            </w:r>
          </w:hyperlink>
        </w:p>
        <w:p w14:paraId="718B4106" w14:textId="0FE63081" w:rsidR="001E35FE" w:rsidRDefault="000345D9">
          <w:pPr>
            <w:pStyle w:val="TOC2"/>
            <w:tabs>
              <w:tab w:val="right" w:leader="dot" w:pos="10700"/>
            </w:tabs>
            <w:rPr>
              <w:rFonts w:asciiTheme="minorHAnsi" w:eastAsiaTheme="minorEastAsia" w:hAnsiTheme="minorHAnsi"/>
              <w:noProof/>
              <w:kern w:val="2"/>
              <w:sz w:val="22"/>
              <w:szCs w:val="22"/>
              <w14:ligatures w14:val="standardContextual"/>
            </w:rPr>
          </w:pPr>
          <w:hyperlink w:anchor="_Toc150515291" w:history="1">
            <w:r w:rsidR="001E35FE" w:rsidRPr="001B246D">
              <w:rPr>
                <w:rStyle w:val="Hyperlink"/>
                <w:noProof/>
              </w:rPr>
              <w:t>Note for Employees with Multiple Appointments</w:t>
            </w:r>
            <w:r w:rsidR="001E35FE">
              <w:rPr>
                <w:noProof/>
                <w:webHidden/>
              </w:rPr>
              <w:tab/>
            </w:r>
            <w:r w:rsidR="001E35FE">
              <w:rPr>
                <w:noProof/>
                <w:webHidden/>
              </w:rPr>
              <w:fldChar w:fldCharType="begin"/>
            </w:r>
            <w:r w:rsidR="001E35FE">
              <w:rPr>
                <w:noProof/>
                <w:webHidden/>
              </w:rPr>
              <w:instrText xml:space="preserve"> PAGEREF _Toc150515291 \h </w:instrText>
            </w:r>
            <w:r w:rsidR="001E35FE">
              <w:rPr>
                <w:noProof/>
                <w:webHidden/>
              </w:rPr>
            </w:r>
            <w:r w:rsidR="001E35FE">
              <w:rPr>
                <w:noProof/>
                <w:webHidden/>
              </w:rPr>
              <w:fldChar w:fldCharType="separate"/>
            </w:r>
            <w:r w:rsidR="001E35FE">
              <w:rPr>
                <w:noProof/>
                <w:webHidden/>
              </w:rPr>
              <w:t>1</w:t>
            </w:r>
            <w:r w:rsidR="001E35FE">
              <w:rPr>
                <w:noProof/>
                <w:webHidden/>
              </w:rPr>
              <w:fldChar w:fldCharType="end"/>
            </w:r>
          </w:hyperlink>
        </w:p>
        <w:p w14:paraId="064A83B0" w14:textId="238F5B62" w:rsidR="001E35FE" w:rsidRDefault="000345D9">
          <w:pPr>
            <w:pStyle w:val="TOC2"/>
            <w:tabs>
              <w:tab w:val="right" w:leader="dot" w:pos="10700"/>
            </w:tabs>
            <w:rPr>
              <w:rFonts w:asciiTheme="minorHAnsi" w:eastAsiaTheme="minorEastAsia" w:hAnsiTheme="minorHAnsi"/>
              <w:noProof/>
              <w:kern w:val="2"/>
              <w:sz w:val="22"/>
              <w:szCs w:val="22"/>
              <w14:ligatures w14:val="standardContextual"/>
            </w:rPr>
          </w:pPr>
          <w:hyperlink w:anchor="_Toc150515292" w:history="1">
            <w:r w:rsidR="001E35FE" w:rsidRPr="001B246D">
              <w:rPr>
                <w:rStyle w:val="Hyperlink"/>
                <w:rFonts w:cs="Arial"/>
                <w:bCs/>
                <w:noProof/>
              </w:rPr>
              <w:t>Request Time Off Quick Action Tile</w:t>
            </w:r>
            <w:r w:rsidR="001E35FE">
              <w:rPr>
                <w:noProof/>
                <w:webHidden/>
              </w:rPr>
              <w:tab/>
            </w:r>
            <w:r w:rsidR="001E35FE">
              <w:rPr>
                <w:noProof/>
                <w:webHidden/>
              </w:rPr>
              <w:fldChar w:fldCharType="begin"/>
            </w:r>
            <w:r w:rsidR="001E35FE">
              <w:rPr>
                <w:noProof/>
                <w:webHidden/>
              </w:rPr>
              <w:instrText xml:space="preserve"> PAGEREF _Toc150515292 \h </w:instrText>
            </w:r>
            <w:r w:rsidR="001E35FE">
              <w:rPr>
                <w:noProof/>
                <w:webHidden/>
              </w:rPr>
            </w:r>
            <w:r w:rsidR="001E35FE">
              <w:rPr>
                <w:noProof/>
                <w:webHidden/>
              </w:rPr>
              <w:fldChar w:fldCharType="separate"/>
            </w:r>
            <w:r w:rsidR="001E35FE">
              <w:rPr>
                <w:noProof/>
                <w:webHidden/>
              </w:rPr>
              <w:t>2</w:t>
            </w:r>
            <w:r w:rsidR="001E35FE">
              <w:rPr>
                <w:noProof/>
                <w:webHidden/>
              </w:rPr>
              <w:fldChar w:fldCharType="end"/>
            </w:r>
          </w:hyperlink>
        </w:p>
        <w:p w14:paraId="73AA97D4" w14:textId="0CDD1360" w:rsidR="001E35FE" w:rsidRDefault="000345D9">
          <w:pPr>
            <w:pStyle w:val="TOC2"/>
            <w:tabs>
              <w:tab w:val="right" w:leader="dot" w:pos="10700"/>
            </w:tabs>
            <w:rPr>
              <w:rFonts w:asciiTheme="minorHAnsi" w:eastAsiaTheme="minorEastAsia" w:hAnsiTheme="minorHAnsi"/>
              <w:noProof/>
              <w:kern w:val="2"/>
              <w:sz w:val="22"/>
              <w:szCs w:val="22"/>
              <w14:ligatures w14:val="standardContextual"/>
            </w:rPr>
          </w:pPr>
          <w:hyperlink w:anchor="_Toc150515293" w:history="1">
            <w:r w:rsidR="001E35FE" w:rsidRPr="001B246D">
              <w:rPr>
                <w:rStyle w:val="Hyperlink"/>
                <w:rFonts w:cs="Arial"/>
                <w:bCs/>
                <w:noProof/>
              </w:rPr>
              <w:t>Time Off: Viewing, Editing or Cancelling</w:t>
            </w:r>
            <w:r w:rsidR="001E35FE">
              <w:rPr>
                <w:noProof/>
                <w:webHidden/>
              </w:rPr>
              <w:tab/>
            </w:r>
            <w:r w:rsidR="001E35FE">
              <w:rPr>
                <w:noProof/>
                <w:webHidden/>
              </w:rPr>
              <w:fldChar w:fldCharType="begin"/>
            </w:r>
            <w:r w:rsidR="001E35FE">
              <w:rPr>
                <w:noProof/>
                <w:webHidden/>
              </w:rPr>
              <w:instrText xml:space="preserve"> PAGEREF _Toc150515293 \h </w:instrText>
            </w:r>
            <w:r w:rsidR="001E35FE">
              <w:rPr>
                <w:noProof/>
                <w:webHidden/>
              </w:rPr>
            </w:r>
            <w:r w:rsidR="001E35FE">
              <w:rPr>
                <w:noProof/>
                <w:webHidden/>
              </w:rPr>
              <w:fldChar w:fldCharType="separate"/>
            </w:r>
            <w:r w:rsidR="001E35FE">
              <w:rPr>
                <w:noProof/>
                <w:webHidden/>
              </w:rPr>
              <w:t>4</w:t>
            </w:r>
            <w:r w:rsidR="001E35FE">
              <w:rPr>
                <w:noProof/>
                <w:webHidden/>
              </w:rPr>
              <w:fldChar w:fldCharType="end"/>
            </w:r>
          </w:hyperlink>
        </w:p>
        <w:p w14:paraId="728F9640" w14:textId="48A16965" w:rsidR="001E35FE" w:rsidRDefault="000345D9">
          <w:pPr>
            <w:pStyle w:val="TOC2"/>
            <w:tabs>
              <w:tab w:val="right" w:leader="dot" w:pos="10700"/>
            </w:tabs>
            <w:rPr>
              <w:rFonts w:asciiTheme="minorHAnsi" w:eastAsiaTheme="minorEastAsia" w:hAnsiTheme="minorHAnsi"/>
              <w:noProof/>
              <w:kern w:val="2"/>
              <w:sz w:val="22"/>
              <w:szCs w:val="22"/>
              <w14:ligatures w14:val="standardContextual"/>
            </w:rPr>
          </w:pPr>
          <w:hyperlink w:anchor="_Toc150515294" w:history="1">
            <w:r w:rsidR="001E35FE" w:rsidRPr="001B246D">
              <w:rPr>
                <w:rStyle w:val="Hyperlink"/>
                <w:rFonts w:cs="Arial"/>
                <w:bCs/>
                <w:noProof/>
              </w:rPr>
              <w:t>Balance Overview</w:t>
            </w:r>
            <w:r w:rsidR="001E35FE">
              <w:rPr>
                <w:noProof/>
                <w:webHidden/>
              </w:rPr>
              <w:tab/>
            </w:r>
            <w:r w:rsidR="001E35FE">
              <w:rPr>
                <w:noProof/>
                <w:webHidden/>
              </w:rPr>
              <w:fldChar w:fldCharType="begin"/>
            </w:r>
            <w:r w:rsidR="001E35FE">
              <w:rPr>
                <w:noProof/>
                <w:webHidden/>
              </w:rPr>
              <w:instrText xml:space="preserve"> PAGEREF _Toc150515294 \h </w:instrText>
            </w:r>
            <w:r w:rsidR="001E35FE">
              <w:rPr>
                <w:noProof/>
                <w:webHidden/>
              </w:rPr>
            </w:r>
            <w:r w:rsidR="001E35FE">
              <w:rPr>
                <w:noProof/>
                <w:webHidden/>
              </w:rPr>
              <w:fldChar w:fldCharType="separate"/>
            </w:r>
            <w:r w:rsidR="001E35FE">
              <w:rPr>
                <w:noProof/>
                <w:webHidden/>
              </w:rPr>
              <w:t>5</w:t>
            </w:r>
            <w:r w:rsidR="001E35FE">
              <w:rPr>
                <w:noProof/>
                <w:webHidden/>
              </w:rPr>
              <w:fldChar w:fldCharType="end"/>
            </w:r>
          </w:hyperlink>
        </w:p>
        <w:p w14:paraId="29AB8EF0" w14:textId="0984075F" w:rsidR="002641CA" w:rsidRPr="00761FF0" w:rsidRDefault="002641CA" w:rsidP="00761FF0">
          <w:r>
            <w:rPr>
              <w:b/>
              <w:bCs/>
              <w:noProof/>
            </w:rPr>
            <w:fldChar w:fldCharType="end"/>
          </w:r>
        </w:p>
      </w:sdtContent>
    </w:sdt>
    <w:tbl>
      <w:tblPr>
        <w:tblW w:w="4956"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297"/>
        <w:gridCol w:w="270"/>
        <w:gridCol w:w="7019"/>
      </w:tblGrid>
      <w:tr w:rsidR="00253F76" w14:paraId="59E0E700"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5C0F8151" w14:textId="77777777" w:rsidR="00253F76" w:rsidRPr="00253F76" w:rsidRDefault="00253F76" w:rsidP="00E15CB2">
            <w:pPr>
              <w:pStyle w:val="Heading2"/>
            </w:pPr>
            <w:bookmarkStart w:id="0" w:name="_Toc150515290"/>
            <w:r w:rsidRPr="00253F76">
              <w:t>Accessing SuccessFactors</w:t>
            </w:r>
            <w:bookmarkEnd w:id="0"/>
          </w:p>
        </w:tc>
      </w:tr>
      <w:tr w:rsidR="00253F76" w14:paraId="2A06E0F2" w14:textId="77777777" w:rsidTr="00524E68">
        <w:trPr>
          <w:trHeight w:val="1281"/>
        </w:trPr>
        <w:tc>
          <w:tcPr>
            <w:tcW w:w="3567" w:type="dxa"/>
            <w:gridSpan w:val="2"/>
            <w:shd w:val="clear" w:color="auto" w:fill="auto"/>
            <w:vAlign w:val="center"/>
          </w:tcPr>
          <w:p w14:paraId="725735F4" w14:textId="3C597890" w:rsidR="007153D1" w:rsidRPr="00443D7C" w:rsidRDefault="007153D1" w:rsidP="00E15CB2">
            <w:pPr>
              <w:rPr>
                <w:rStyle w:val="Hyperlink"/>
                <w:bCs/>
                <w:color w:val="000000" w:themeColor="text1"/>
                <w:u w:val="none"/>
              </w:rPr>
            </w:pPr>
            <w:r>
              <w:t>S</w:t>
            </w:r>
            <w:r w:rsidR="00253F76" w:rsidRPr="000C1273">
              <w:t xml:space="preserve">elect </w:t>
            </w:r>
            <w:r w:rsidR="00253F76" w:rsidRPr="000C1273">
              <w:rPr>
                <w:b/>
              </w:rPr>
              <w:t>Employee Launchpad</w:t>
            </w:r>
            <w:r>
              <w:rPr>
                <w:b/>
              </w:rPr>
              <w:t xml:space="preserve"> (SuccessFactors) from </w:t>
            </w:r>
            <w:hyperlink r:id="rId12" w:history="1">
              <w:r w:rsidRPr="00D50900">
                <w:rPr>
                  <w:rStyle w:val="Hyperlink"/>
                  <w:b/>
                </w:rPr>
                <w:t>OneCampus</w:t>
              </w:r>
            </w:hyperlink>
            <w:r w:rsidRPr="00443D7C">
              <w:rPr>
                <w:rStyle w:val="Hyperlink"/>
                <w:b/>
                <w:u w:val="none"/>
              </w:rPr>
              <w:t xml:space="preserve"> </w:t>
            </w:r>
            <w:r w:rsidRPr="00443D7C">
              <w:rPr>
                <w:rStyle w:val="Hyperlink"/>
                <w:bCs/>
                <w:color w:val="000000" w:themeColor="text1"/>
                <w:u w:val="none"/>
              </w:rPr>
              <w:t>or other website</w:t>
            </w:r>
            <w:r w:rsidR="00443D7C" w:rsidRPr="00443D7C">
              <w:rPr>
                <w:rStyle w:val="Hyperlink"/>
                <w:bCs/>
                <w:color w:val="000000" w:themeColor="text1"/>
                <w:u w:val="none"/>
              </w:rPr>
              <w:t xml:space="preserve"> connection.</w:t>
            </w:r>
          </w:p>
          <w:p w14:paraId="3D84730C" w14:textId="4F650FAB" w:rsidR="00B069FE" w:rsidRPr="00443D7C" w:rsidRDefault="00B069FE" w:rsidP="00E15CB2">
            <w:pPr>
              <w:rPr>
                <w:bCs/>
                <w:color w:val="000000" w:themeColor="text1"/>
              </w:rPr>
            </w:pPr>
          </w:p>
          <w:p w14:paraId="240ADE64" w14:textId="16A01323" w:rsidR="00D50900" w:rsidRPr="000C1273" w:rsidRDefault="00B069FE" w:rsidP="005F238D">
            <w:pPr>
              <w:rPr>
                <w:noProof/>
              </w:rPr>
            </w:pPr>
            <w:r w:rsidRPr="00B069FE">
              <w:rPr>
                <w:bCs/>
              </w:rPr>
              <w:t>Log in with username and password</w:t>
            </w:r>
            <w:r>
              <w:rPr>
                <w:b/>
              </w:rPr>
              <w:t>.</w:t>
            </w:r>
          </w:p>
        </w:tc>
        <w:tc>
          <w:tcPr>
            <w:tcW w:w="7019" w:type="dxa"/>
            <w:shd w:val="clear" w:color="auto" w:fill="auto"/>
            <w:vAlign w:val="center"/>
          </w:tcPr>
          <w:p w14:paraId="08CFE167" w14:textId="02CB60DA" w:rsidR="00253F76" w:rsidRDefault="00253F76" w:rsidP="002641CA">
            <w:pPr>
              <w:rPr>
                <w:noProof/>
              </w:rPr>
            </w:pPr>
            <w:r>
              <w:rPr>
                <w:noProof/>
              </w:rPr>
              <w:drawing>
                <wp:inline distT="0" distB="0" distL="0" distR="0" wp14:anchorId="63849277" wp14:editId="143B3D10">
                  <wp:extent cx="1865376" cy="568736"/>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9950" cy="576228"/>
                          </a:xfrm>
                          <a:prstGeom prst="rect">
                            <a:avLst/>
                          </a:prstGeom>
                          <a:noFill/>
                          <a:ln>
                            <a:noFill/>
                          </a:ln>
                        </pic:spPr>
                      </pic:pic>
                    </a:graphicData>
                  </a:graphic>
                </wp:inline>
              </w:drawing>
            </w:r>
            <w:r w:rsidR="00D50900">
              <w:rPr>
                <w:noProof/>
              </w:rPr>
              <w:t xml:space="preserve">          </w:t>
            </w:r>
          </w:p>
        </w:tc>
      </w:tr>
      <w:tr w:rsidR="00A07479" w:rsidRPr="00A07479" w14:paraId="767C31BD"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2A2F5FD5" w14:textId="48F82FD4" w:rsidR="00A07479" w:rsidRPr="00A07479" w:rsidRDefault="00A07479" w:rsidP="00A07479">
            <w:pPr>
              <w:pStyle w:val="Heading2"/>
            </w:pPr>
            <w:bookmarkStart w:id="1" w:name="_Toc150515291"/>
            <w:r w:rsidRPr="00A07479">
              <w:t>Note for Employees with Multiple Appointments</w:t>
            </w:r>
            <w:bookmarkEnd w:id="1"/>
          </w:p>
        </w:tc>
      </w:tr>
      <w:tr w:rsidR="006C18AD" w14:paraId="3AF0F042" w14:textId="77777777" w:rsidTr="00524E68">
        <w:trPr>
          <w:cantSplit/>
          <w:trHeight w:val="245"/>
        </w:trPr>
        <w:tc>
          <w:tcPr>
            <w:tcW w:w="3567" w:type="dxa"/>
            <w:gridSpan w:val="2"/>
            <w:tcBorders>
              <w:top w:val="single" w:sz="6" w:space="0" w:color="auto"/>
              <w:left w:val="single" w:sz="12" w:space="0" w:color="auto"/>
              <w:bottom w:val="single" w:sz="6" w:space="0" w:color="auto"/>
              <w:right w:val="single" w:sz="12" w:space="0" w:color="auto"/>
            </w:tcBorders>
            <w:shd w:val="clear" w:color="auto" w:fill="auto"/>
            <w:vAlign w:val="center"/>
            <w:hideMark/>
          </w:tcPr>
          <w:p w14:paraId="41E09578" w14:textId="423D78E9" w:rsidR="006C18AD" w:rsidRDefault="006C18AD">
            <w:r>
              <w:rPr>
                <w:i/>
              </w:rPr>
              <w:t>If you hold multiple positions</w:t>
            </w:r>
            <w:r>
              <w:t xml:space="preserve">, use the </w:t>
            </w:r>
            <w:r>
              <w:rPr>
                <w:b/>
              </w:rPr>
              <w:t>Change Selected Employment</w:t>
            </w:r>
            <w:r>
              <w:t xml:space="preserve"> menu to select the position for which you would like to </w:t>
            </w:r>
            <w:r w:rsidR="00ED4D50">
              <w:t>request time off.</w:t>
            </w:r>
          </w:p>
        </w:tc>
        <w:tc>
          <w:tcPr>
            <w:tcW w:w="7019" w:type="dxa"/>
            <w:tcBorders>
              <w:top w:val="single" w:sz="6" w:space="0" w:color="auto"/>
              <w:left w:val="single" w:sz="12" w:space="0" w:color="auto"/>
              <w:bottom w:val="single" w:sz="6" w:space="0" w:color="auto"/>
              <w:right w:val="single" w:sz="12" w:space="0" w:color="auto"/>
            </w:tcBorders>
            <w:shd w:val="clear" w:color="auto" w:fill="auto"/>
            <w:vAlign w:val="center"/>
          </w:tcPr>
          <w:p w14:paraId="5FD2ED5D" w14:textId="77777777" w:rsidR="006C18AD" w:rsidRDefault="006C18AD">
            <w:pPr>
              <w:spacing w:after="0"/>
              <w:ind w:left="-52"/>
              <w:rPr>
                <w:noProof/>
              </w:rPr>
            </w:pPr>
          </w:p>
          <w:p w14:paraId="1C2F9CD3" w14:textId="77777777" w:rsidR="006C18AD" w:rsidRDefault="006C18AD">
            <w:pPr>
              <w:spacing w:after="0"/>
              <w:ind w:left="-52"/>
            </w:pPr>
            <w:r>
              <w:rPr>
                <w:noProof/>
              </w:rPr>
              <w:drawing>
                <wp:inline distT="0" distB="0" distL="0" distR="0" wp14:anchorId="07AD4ADC" wp14:editId="089AC791">
                  <wp:extent cx="2932176" cy="1075554"/>
                  <wp:effectExtent l="0" t="0" r="1905" b="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7501" cy="1084843"/>
                          </a:xfrm>
                          <a:prstGeom prst="rect">
                            <a:avLst/>
                          </a:prstGeom>
                          <a:noFill/>
                          <a:ln>
                            <a:noFill/>
                          </a:ln>
                        </pic:spPr>
                      </pic:pic>
                    </a:graphicData>
                  </a:graphic>
                </wp:inline>
              </w:drawing>
            </w:r>
          </w:p>
          <w:p w14:paraId="39E901A5" w14:textId="0CF80D40" w:rsidR="00102174" w:rsidRDefault="00102174">
            <w:pPr>
              <w:spacing w:after="0"/>
              <w:ind w:left="-52"/>
            </w:pPr>
          </w:p>
        </w:tc>
      </w:tr>
      <w:tr w:rsidR="006C18AD" w14:paraId="3E837666" w14:textId="77777777" w:rsidTr="00524E68">
        <w:trPr>
          <w:cantSplit/>
          <w:trHeight w:val="245"/>
        </w:trPr>
        <w:tc>
          <w:tcPr>
            <w:tcW w:w="3567" w:type="dxa"/>
            <w:gridSpan w:val="2"/>
            <w:tcBorders>
              <w:top w:val="single" w:sz="6" w:space="0" w:color="auto"/>
              <w:left w:val="single" w:sz="12" w:space="0" w:color="auto"/>
              <w:bottom w:val="single" w:sz="6" w:space="0" w:color="auto"/>
              <w:right w:val="single" w:sz="12" w:space="0" w:color="auto"/>
            </w:tcBorders>
            <w:shd w:val="clear" w:color="auto" w:fill="auto"/>
            <w:vAlign w:val="center"/>
            <w:hideMark/>
          </w:tcPr>
          <w:p w14:paraId="483DDB3C" w14:textId="5940CFBC" w:rsidR="006C18AD" w:rsidRDefault="006C18AD">
            <w:r>
              <w:rPr>
                <w:i/>
              </w:rPr>
              <w:t>If you hold multiple positions and they are similarly named</w:t>
            </w:r>
            <w:r>
              <w:t xml:space="preserve">, click </w:t>
            </w:r>
            <w:r>
              <w:rPr>
                <w:b/>
              </w:rPr>
              <w:t>My Profile</w:t>
            </w:r>
            <w:r>
              <w:t xml:space="preserve"> to validate that the correct position has been selected</w:t>
            </w:r>
            <w:r w:rsidR="00A51723">
              <w:t>.</w:t>
            </w:r>
            <w:r>
              <w:rPr>
                <w:b/>
                <w:i/>
              </w:rPr>
              <w:t xml:space="preserve"> </w:t>
            </w:r>
          </w:p>
        </w:tc>
        <w:tc>
          <w:tcPr>
            <w:tcW w:w="7019" w:type="dxa"/>
            <w:tcBorders>
              <w:top w:val="single" w:sz="6" w:space="0" w:color="auto"/>
              <w:left w:val="single" w:sz="12" w:space="0" w:color="auto"/>
              <w:bottom w:val="single" w:sz="6" w:space="0" w:color="auto"/>
              <w:right w:val="single" w:sz="12" w:space="0" w:color="auto"/>
            </w:tcBorders>
            <w:shd w:val="clear" w:color="auto" w:fill="auto"/>
            <w:vAlign w:val="center"/>
            <w:hideMark/>
          </w:tcPr>
          <w:p w14:paraId="356D4D77" w14:textId="77777777" w:rsidR="006C18AD" w:rsidRDefault="00B069FE">
            <w:pPr>
              <w:spacing w:after="0"/>
              <w:rPr>
                <w:noProof/>
              </w:rPr>
            </w:pPr>
            <w:r>
              <w:rPr>
                <w:noProof/>
              </w:rPr>
              <w:drawing>
                <wp:inline distT="0" distB="0" distL="0" distR="0" wp14:anchorId="19E39A11" wp14:editId="131B4CDF">
                  <wp:extent cx="3828288" cy="1129184"/>
                  <wp:effectExtent l="0" t="0" r="1270" b="0"/>
                  <wp:docPr id="40485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54501" name=""/>
                          <pic:cNvPicPr/>
                        </pic:nvPicPr>
                        <pic:blipFill>
                          <a:blip r:embed="rId15"/>
                          <a:stretch>
                            <a:fillRect/>
                          </a:stretch>
                        </pic:blipFill>
                        <pic:spPr>
                          <a:xfrm>
                            <a:off x="0" y="0"/>
                            <a:ext cx="3853478" cy="1136614"/>
                          </a:xfrm>
                          <a:prstGeom prst="rect">
                            <a:avLst/>
                          </a:prstGeom>
                        </pic:spPr>
                      </pic:pic>
                    </a:graphicData>
                  </a:graphic>
                </wp:inline>
              </w:drawing>
            </w:r>
          </w:p>
          <w:p w14:paraId="5CE53C84" w14:textId="77777777" w:rsidR="00524E68" w:rsidRDefault="00524E68">
            <w:pPr>
              <w:spacing w:after="0"/>
              <w:rPr>
                <w:noProof/>
              </w:rPr>
            </w:pPr>
          </w:p>
          <w:p w14:paraId="76BFFE16" w14:textId="5FDC1A23" w:rsidR="00102174" w:rsidRDefault="00102174">
            <w:pPr>
              <w:spacing w:after="0"/>
              <w:rPr>
                <w:noProof/>
              </w:rPr>
            </w:pPr>
          </w:p>
        </w:tc>
      </w:tr>
      <w:tr w:rsidR="006C18AD" w14:paraId="00500F02" w14:textId="77777777" w:rsidTr="001E35FE">
        <w:trPr>
          <w:cantSplit/>
          <w:trHeight w:val="2757"/>
        </w:trPr>
        <w:tc>
          <w:tcPr>
            <w:tcW w:w="3567" w:type="dxa"/>
            <w:gridSpan w:val="2"/>
            <w:tcBorders>
              <w:top w:val="single" w:sz="6" w:space="0" w:color="auto"/>
              <w:left w:val="single" w:sz="12" w:space="0" w:color="auto"/>
              <w:bottom w:val="single" w:sz="6" w:space="0" w:color="auto"/>
              <w:right w:val="single" w:sz="12" w:space="0" w:color="auto"/>
            </w:tcBorders>
            <w:shd w:val="clear" w:color="auto" w:fill="auto"/>
            <w:vAlign w:val="center"/>
            <w:hideMark/>
          </w:tcPr>
          <w:p w14:paraId="0B653D7F" w14:textId="3DF237CE" w:rsidR="006C18AD" w:rsidRDefault="00A51723">
            <w:r>
              <w:t xml:space="preserve">Then </w:t>
            </w:r>
            <w:r w:rsidR="006C18AD">
              <w:t xml:space="preserve">click the </w:t>
            </w:r>
            <w:r w:rsidR="006C18AD">
              <w:rPr>
                <w:b/>
              </w:rPr>
              <w:t>Employment Information</w:t>
            </w:r>
            <w:r w:rsidR="006C18AD">
              <w:t xml:space="preserve"> tab to view the details of the position selected </w:t>
            </w:r>
            <w:proofErr w:type="gramStart"/>
            <w:r w:rsidR="006C18AD">
              <w:t>in order to</w:t>
            </w:r>
            <w:proofErr w:type="gramEnd"/>
            <w:r w:rsidR="006C18AD">
              <w:t xml:space="preserve"> ensure time off is requested for the correct position.</w:t>
            </w:r>
          </w:p>
          <w:p w14:paraId="4428B2D3" w14:textId="77777777" w:rsidR="006C18AD" w:rsidRDefault="006C18AD" w:rsidP="006C18AD">
            <w:pPr>
              <w:rPr>
                <w:rFonts w:cs="Arial"/>
                <w:bCs/>
              </w:rPr>
            </w:pPr>
            <w:r>
              <w:rPr>
                <w:rFonts w:cs="Arial"/>
                <w:bCs/>
              </w:rPr>
              <w:t xml:space="preserve">Click the </w:t>
            </w:r>
            <w:r w:rsidRPr="006C18AD">
              <w:rPr>
                <w:rFonts w:cs="Arial"/>
                <w:b/>
                <w:bCs/>
              </w:rPr>
              <w:t xml:space="preserve">Home </w:t>
            </w:r>
            <w:r>
              <w:rPr>
                <w:rFonts w:cs="Arial"/>
                <w:bCs/>
              </w:rPr>
              <w:t>icon at the top of the page to return to the SuccessFactors home page.</w:t>
            </w:r>
          </w:p>
          <w:p w14:paraId="0107F9C3" w14:textId="6828C0E9" w:rsidR="00D76A4A" w:rsidRDefault="00F6352A" w:rsidP="006C18AD">
            <w:r>
              <w:rPr>
                <w:noProof/>
              </w:rPr>
              <w:drawing>
                <wp:inline distT="0" distB="0" distL="0" distR="0" wp14:anchorId="10A02E31" wp14:editId="6C18CBFD">
                  <wp:extent cx="2025015" cy="265430"/>
                  <wp:effectExtent l="0" t="0" r="0" b="1270"/>
                  <wp:docPr id="23711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4418" name=""/>
                          <pic:cNvPicPr/>
                        </pic:nvPicPr>
                        <pic:blipFill>
                          <a:blip r:embed="rId16"/>
                          <a:stretch>
                            <a:fillRect/>
                          </a:stretch>
                        </pic:blipFill>
                        <pic:spPr>
                          <a:xfrm>
                            <a:off x="0" y="0"/>
                            <a:ext cx="2025015" cy="265430"/>
                          </a:xfrm>
                          <a:prstGeom prst="rect">
                            <a:avLst/>
                          </a:prstGeom>
                        </pic:spPr>
                      </pic:pic>
                    </a:graphicData>
                  </a:graphic>
                </wp:inline>
              </w:drawing>
            </w:r>
          </w:p>
          <w:p w14:paraId="2D0B5FBC" w14:textId="77777777" w:rsidR="00D76A4A" w:rsidRDefault="00D76A4A" w:rsidP="006C18AD"/>
          <w:p w14:paraId="5461E9D1" w14:textId="5052B96B" w:rsidR="00D76A4A" w:rsidRDefault="00D76A4A" w:rsidP="006C18AD"/>
        </w:tc>
        <w:tc>
          <w:tcPr>
            <w:tcW w:w="7019" w:type="dxa"/>
            <w:tcBorders>
              <w:top w:val="single" w:sz="6" w:space="0" w:color="auto"/>
              <w:left w:val="single" w:sz="12" w:space="0" w:color="auto"/>
              <w:bottom w:val="single" w:sz="6" w:space="0" w:color="auto"/>
              <w:right w:val="single" w:sz="12" w:space="0" w:color="auto"/>
            </w:tcBorders>
            <w:shd w:val="clear" w:color="auto" w:fill="auto"/>
            <w:vAlign w:val="center"/>
          </w:tcPr>
          <w:p w14:paraId="0DB8A9A0" w14:textId="4D8A581F" w:rsidR="004A5EAC" w:rsidRDefault="006C18AD" w:rsidP="001E35FE">
            <w:pPr>
              <w:spacing w:after="0"/>
              <w:ind w:left="-58"/>
              <w:rPr>
                <w:noProof/>
              </w:rPr>
            </w:pPr>
            <w:r>
              <w:rPr>
                <w:noProof/>
              </w:rPr>
              <w:drawing>
                <wp:inline distT="0" distB="0" distL="0" distR="0" wp14:anchorId="6E44F98B" wp14:editId="0D81BA2D">
                  <wp:extent cx="3741140" cy="1344930"/>
                  <wp:effectExtent l="19050" t="19050" r="12065" b="266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9807" cy="1351641"/>
                          </a:xfrm>
                          <a:prstGeom prst="rect">
                            <a:avLst/>
                          </a:prstGeom>
                          <a:noFill/>
                          <a:ln>
                            <a:solidFill>
                              <a:schemeClr val="accent1"/>
                            </a:solidFill>
                          </a:ln>
                        </pic:spPr>
                      </pic:pic>
                    </a:graphicData>
                  </a:graphic>
                </wp:inline>
              </w:drawing>
            </w:r>
          </w:p>
        </w:tc>
      </w:tr>
      <w:tr w:rsidR="00253F76" w:rsidRPr="00D80104" w14:paraId="1AD59549"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42142B80" w14:textId="2BCE9838" w:rsidR="00253F76" w:rsidRPr="006B63EA" w:rsidRDefault="00253F76" w:rsidP="00F01F32">
            <w:pPr>
              <w:pStyle w:val="Heading2"/>
              <w:rPr>
                <w:rFonts w:cs="Arial"/>
                <w:bCs/>
              </w:rPr>
            </w:pPr>
            <w:r>
              <w:rPr>
                <w:rFonts w:ascii="Arial" w:hAnsi="Arial"/>
                <w:spacing w:val="0"/>
                <w:sz w:val="20"/>
                <w:szCs w:val="20"/>
              </w:rPr>
              <w:lastRenderedPageBreak/>
              <w:br w:type="page"/>
            </w:r>
            <w:bookmarkStart w:id="2" w:name="_Toc150515292"/>
            <w:r w:rsidR="007E797A">
              <w:rPr>
                <w:rFonts w:cs="Arial"/>
                <w:bCs/>
              </w:rPr>
              <w:t>Request Time Off Quick Action Tile</w:t>
            </w:r>
            <w:bookmarkEnd w:id="2"/>
          </w:p>
        </w:tc>
      </w:tr>
      <w:tr w:rsidR="00253F76" w:rsidRPr="00D80104" w14:paraId="2CF2F76F" w14:textId="77777777" w:rsidTr="00524E68">
        <w:tc>
          <w:tcPr>
            <w:tcW w:w="3567" w:type="dxa"/>
            <w:gridSpan w:val="2"/>
            <w:shd w:val="clear" w:color="auto" w:fill="auto"/>
            <w:vAlign w:val="center"/>
          </w:tcPr>
          <w:p w14:paraId="0ECCC573" w14:textId="61355053" w:rsidR="00253F76" w:rsidRPr="00F14407" w:rsidRDefault="005F238D" w:rsidP="0044637E">
            <w:pPr>
              <w:spacing w:before="60" w:after="60"/>
              <w:rPr>
                <w:rFonts w:cs="Arial"/>
                <w:bCs/>
              </w:rPr>
            </w:pPr>
            <w:r>
              <w:rPr>
                <w:rFonts w:cs="Arial"/>
                <w:bCs/>
              </w:rPr>
              <w:t xml:space="preserve">Select the </w:t>
            </w:r>
            <w:r w:rsidRPr="005F238D">
              <w:rPr>
                <w:rFonts w:cs="Arial"/>
                <w:b/>
              </w:rPr>
              <w:t>Request Time Off</w:t>
            </w:r>
            <w:r>
              <w:rPr>
                <w:rFonts w:cs="Arial"/>
                <w:bCs/>
              </w:rPr>
              <w:t xml:space="preserve"> Quick Action Tile</w:t>
            </w:r>
            <w:r w:rsidR="00DB6720">
              <w:rPr>
                <w:rFonts w:cs="Arial"/>
                <w:bCs/>
              </w:rPr>
              <w:t>.</w:t>
            </w:r>
          </w:p>
        </w:tc>
        <w:tc>
          <w:tcPr>
            <w:tcW w:w="7019" w:type="dxa"/>
            <w:shd w:val="clear" w:color="auto" w:fill="auto"/>
            <w:vAlign w:val="center"/>
          </w:tcPr>
          <w:p w14:paraId="2D3285EC" w14:textId="77777777" w:rsidR="005F238D" w:rsidRDefault="00253F76" w:rsidP="00E15CB2">
            <w:pPr>
              <w:spacing w:before="60" w:after="60"/>
              <w:rPr>
                <w:noProof/>
              </w:rPr>
            </w:pPr>
            <w:r>
              <w:rPr>
                <w:noProof/>
              </w:rPr>
              <w:t xml:space="preserve">    </w:t>
            </w:r>
            <w:r w:rsidR="00B069FE">
              <w:rPr>
                <w:noProof/>
              </w:rPr>
              <w:drawing>
                <wp:inline distT="0" distB="0" distL="0" distR="0" wp14:anchorId="2836C503" wp14:editId="5830D28A">
                  <wp:extent cx="4445635" cy="1311275"/>
                  <wp:effectExtent l="0" t="0" r="0" b="3175"/>
                  <wp:docPr id="277381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81314" name=""/>
                          <pic:cNvPicPr/>
                        </pic:nvPicPr>
                        <pic:blipFill>
                          <a:blip r:embed="rId18"/>
                          <a:stretch>
                            <a:fillRect/>
                          </a:stretch>
                        </pic:blipFill>
                        <pic:spPr>
                          <a:xfrm>
                            <a:off x="0" y="0"/>
                            <a:ext cx="4445635" cy="1311275"/>
                          </a:xfrm>
                          <a:prstGeom prst="rect">
                            <a:avLst/>
                          </a:prstGeom>
                        </pic:spPr>
                      </pic:pic>
                    </a:graphicData>
                  </a:graphic>
                </wp:inline>
              </w:drawing>
            </w:r>
            <w:r>
              <w:rPr>
                <w:noProof/>
              </w:rPr>
              <w:t xml:space="preserve"> </w:t>
            </w:r>
          </w:p>
          <w:p w14:paraId="60BF7B88" w14:textId="46D516CD" w:rsidR="00253F76" w:rsidRPr="00D80104" w:rsidRDefault="00253F76" w:rsidP="00E15CB2">
            <w:pPr>
              <w:spacing w:before="60" w:after="60"/>
              <w:rPr>
                <w:rFonts w:cs="Arial"/>
                <w:bCs/>
              </w:rPr>
            </w:pPr>
            <w:r>
              <w:rPr>
                <w:noProof/>
              </w:rPr>
              <w:t xml:space="preserve">              </w:t>
            </w:r>
          </w:p>
        </w:tc>
      </w:tr>
      <w:tr w:rsidR="00B1122A" w:rsidRPr="00D80104" w14:paraId="62FAE45A" w14:textId="77777777" w:rsidTr="00524E68">
        <w:tc>
          <w:tcPr>
            <w:tcW w:w="3567" w:type="dxa"/>
            <w:gridSpan w:val="2"/>
            <w:shd w:val="clear" w:color="auto" w:fill="auto"/>
            <w:vAlign w:val="center"/>
          </w:tcPr>
          <w:p w14:paraId="4492C872" w14:textId="77777777" w:rsidR="00B1122A" w:rsidRPr="003B6945" w:rsidRDefault="004E33BF" w:rsidP="003B6945">
            <w:pPr>
              <w:pStyle w:val="ListParagraph"/>
              <w:numPr>
                <w:ilvl w:val="0"/>
                <w:numId w:val="24"/>
              </w:numPr>
              <w:spacing w:before="60" w:after="60"/>
              <w:rPr>
                <w:rFonts w:cs="Arial"/>
                <w:bCs/>
              </w:rPr>
            </w:pPr>
            <w:r w:rsidRPr="003B6945">
              <w:rPr>
                <w:rFonts w:cs="Arial"/>
                <w:bCs/>
              </w:rPr>
              <w:t xml:space="preserve">Select the appropriate </w:t>
            </w:r>
            <w:r w:rsidRPr="003B6945">
              <w:rPr>
                <w:rFonts w:cs="Arial"/>
                <w:b/>
              </w:rPr>
              <w:t>Time Type</w:t>
            </w:r>
            <w:r w:rsidRPr="003B6945">
              <w:rPr>
                <w:rFonts w:cs="Arial"/>
                <w:bCs/>
              </w:rPr>
              <w:t xml:space="preserve"> (vacation, sick, </w:t>
            </w:r>
            <w:r w:rsidR="006F40A4" w:rsidRPr="003B6945">
              <w:rPr>
                <w:rFonts w:cs="Arial"/>
                <w:bCs/>
              </w:rPr>
              <w:t>personal, volunteer, bereavement, jury duty, other leave with pay or unpaid)</w:t>
            </w:r>
          </w:p>
          <w:p w14:paraId="58E15A30" w14:textId="77777777" w:rsidR="00E96243" w:rsidRPr="003B6945" w:rsidRDefault="00E96243" w:rsidP="003B6945">
            <w:pPr>
              <w:pStyle w:val="ListParagraph"/>
              <w:numPr>
                <w:ilvl w:val="0"/>
                <w:numId w:val="24"/>
              </w:numPr>
              <w:spacing w:before="60" w:after="60"/>
              <w:rPr>
                <w:rFonts w:cs="Arial"/>
                <w:bCs/>
              </w:rPr>
            </w:pPr>
            <w:r w:rsidRPr="003B6945">
              <w:rPr>
                <w:rFonts w:cs="Arial"/>
                <w:bCs/>
              </w:rPr>
              <w:t xml:space="preserve">Select </w:t>
            </w:r>
            <w:r w:rsidRPr="003B6945">
              <w:rPr>
                <w:rFonts w:cs="Arial"/>
                <w:b/>
              </w:rPr>
              <w:t>Start</w:t>
            </w:r>
            <w:r w:rsidRPr="003B6945">
              <w:rPr>
                <w:rFonts w:cs="Arial"/>
                <w:bCs/>
              </w:rPr>
              <w:t xml:space="preserve"> and </w:t>
            </w:r>
            <w:r w:rsidRPr="003B6945">
              <w:rPr>
                <w:rFonts w:cs="Arial"/>
                <w:b/>
              </w:rPr>
              <w:t>End Date</w:t>
            </w:r>
          </w:p>
          <w:p w14:paraId="4CD8664E" w14:textId="2E69697F" w:rsidR="003B6945" w:rsidRPr="00601DC3" w:rsidRDefault="003B6945" w:rsidP="003B6945">
            <w:pPr>
              <w:pStyle w:val="ListParagraph"/>
              <w:numPr>
                <w:ilvl w:val="0"/>
                <w:numId w:val="24"/>
              </w:numPr>
              <w:spacing w:before="60" w:after="60"/>
              <w:rPr>
                <w:rFonts w:cs="Arial"/>
                <w:bCs/>
              </w:rPr>
            </w:pPr>
            <w:r w:rsidRPr="003B6945">
              <w:rPr>
                <w:rFonts w:cs="Arial"/>
                <w:bCs/>
              </w:rPr>
              <w:t>Type hours in</w:t>
            </w:r>
            <w:r>
              <w:rPr>
                <w:rFonts w:cs="Arial"/>
                <w:b/>
              </w:rPr>
              <w:t xml:space="preserve"> Requesting </w:t>
            </w:r>
            <w:r w:rsidR="00A7314F" w:rsidRPr="00A7314F">
              <w:rPr>
                <w:rFonts w:cs="Arial"/>
                <w:bCs/>
              </w:rPr>
              <w:t>field.</w:t>
            </w:r>
            <w:r w:rsidRPr="00A7314F">
              <w:rPr>
                <w:rFonts w:cs="Arial"/>
                <w:bCs/>
              </w:rPr>
              <w:t xml:space="preserve"> </w:t>
            </w:r>
          </w:p>
          <w:p w14:paraId="0923799B" w14:textId="3368B958" w:rsidR="00601DC3" w:rsidRDefault="00601DC3" w:rsidP="003B6945">
            <w:pPr>
              <w:pStyle w:val="ListParagraph"/>
              <w:numPr>
                <w:ilvl w:val="0"/>
                <w:numId w:val="24"/>
              </w:numPr>
              <w:spacing w:before="60" w:after="60"/>
              <w:rPr>
                <w:rFonts w:cs="Arial"/>
                <w:bCs/>
              </w:rPr>
            </w:pPr>
            <w:r w:rsidRPr="00601DC3">
              <w:rPr>
                <w:rFonts w:cs="Arial"/>
                <w:bCs/>
              </w:rPr>
              <w:t>Add</w:t>
            </w:r>
            <w:r>
              <w:rPr>
                <w:rFonts w:cs="Arial"/>
                <w:b/>
              </w:rPr>
              <w:t xml:space="preserve"> Comment </w:t>
            </w:r>
            <w:r w:rsidRPr="007E04AC">
              <w:rPr>
                <w:rFonts w:cs="Arial"/>
                <w:bCs/>
              </w:rPr>
              <w:t xml:space="preserve">or </w:t>
            </w:r>
            <w:r w:rsidR="007E04AC" w:rsidRPr="007E04AC">
              <w:rPr>
                <w:rFonts w:cs="Arial"/>
                <w:bCs/>
              </w:rPr>
              <w:t>upload</w:t>
            </w:r>
            <w:r w:rsidR="007E04AC">
              <w:rPr>
                <w:rFonts w:cs="Arial"/>
                <w:b/>
              </w:rPr>
              <w:t xml:space="preserve"> </w:t>
            </w:r>
            <w:r>
              <w:rPr>
                <w:rFonts w:cs="Arial"/>
                <w:b/>
              </w:rPr>
              <w:t>Attachment</w:t>
            </w:r>
            <w:r w:rsidRPr="00601DC3">
              <w:rPr>
                <w:rFonts w:cs="Arial"/>
                <w:bCs/>
              </w:rPr>
              <w:t>, if applicable</w:t>
            </w:r>
          </w:p>
          <w:p w14:paraId="2B0ADC1B" w14:textId="69E5C9E7" w:rsidR="00601DC3" w:rsidRPr="003B6945" w:rsidRDefault="00601DC3" w:rsidP="003B6945">
            <w:pPr>
              <w:pStyle w:val="ListParagraph"/>
              <w:numPr>
                <w:ilvl w:val="0"/>
                <w:numId w:val="24"/>
              </w:numPr>
              <w:spacing w:before="60" w:after="60"/>
              <w:rPr>
                <w:rFonts w:cs="Arial"/>
                <w:bCs/>
              </w:rPr>
            </w:pPr>
            <w:r>
              <w:rPr>
                <w:rFonts w:cs="Arial"/>
                <w:bCs/>
              </w:rPr>
              <w:t xml:space="preserve">Click </w:t>
            </w:r>
            <w:r w:rsidRPr="00601DC3">
              <w:rPr>
                <w:rFonts w:cs="Arial"/>
                <w:b/>
              </w:rPr>
              <w:t>Submit</w:t>
            </w:r>
          </w:p>
        </w:tc>
        <w:tc>
          <w:tcPr>
            <w:tcW w:w="7019" w:type="dxa"/>
            <w:shd w:val="clear" w:color="auto" w:fill="auto"/>
            <w:vAlign w:val="center"/>
          </w:tcPr>
          <w:p w14:paraId="5AAABBFE" w14:textId="532ECB1F" w:rsidR="00B1122A" w:rsidRDefault="00F6257F" w:rsidP="00E15CB2">
            <w:pPr>
              <w:spacing w:before="60" w:after="60"/>
              <w:rPr>
                <w:noProof/>
              </w:rPr>
            </w:pPr>
            <w:r>
              <w:rPr>
                <w:noProof/>
              </w:rPr>
              <w:drawing>
                <wp:anchor distT="0" distB="0" distL="114300" distR="114300" simplePos="0" relativeHeight="251660288" behindDoc="0" locked="0" layoutInCell="1" allowOverlap="1" wp14:anchorId="2487D217" wp14:editId="4FED2085">
                  <wp:simplePos x="0" y="0"/>
                  <wp:positionH relativeFrom="column">
                    <wp:posOffset>2202815</wp:posOffset>
                  </wp:positionH>
                  <wp:positionV relativeFrom="paragraph">
                    <wp:posOffset>352425</wp:posOffset>
                  </wp:positionV>
                  <wp:extent cx="1987550" cy="1612265"/>
                  <wp:effectExtent l="114300" t="76200" r="31750" b="83185"/>
                  <wp:wrapNone/>
                  <wp:docPr id="74280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01247" name=""/>
                          <pic:cNvPicPr/>
                        </pic:nvPicPr>
                        <pic:blipFill>
                          <a:blip r:embed="rId19">
                            <a:extLst>
                              <a:ext uri="{28A0092B-C50C-407E-A947-70E740481C1C}">
                                <a14:useLocalDpi xmlns:a14="http://schemas.microsoft.com/office/drawing/2010/main" val="0"/>
                              </a:ext>
                            </a:extLst>
                          </a:blip>
                          <a:stretch>
                            <a:fillRect/>
                          </a:stretch>
                        </pic:blipFill>
                        <pic:spPr>
                          <a:xfrm>
                            <a:off x="0" y="0"/>
                            <a:ext cx="1987550" cy="1612265"/>
                          </a:xfrm>
                          <a:prstGeom prst="rect">
                            <a:avLst/>
                          </a:prstGeom>
                          <a:ln>
                            <a:solidFill>
                              <a:schemeClr val="accent1">
                                <a:shade val="15000"/>
                              </a:schemeClr>
                            </a:solidFill>
                          </a:ln>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22A">
              <w:rPr>
                <w:noProof/>
              </w:rPr>
              <w:drawing>
                <wp:inline distT="0" distB="0" distL="0" distR="0" wp14:anchorId="1BED36AB" wp14:editId="7C3D8B98">
                  <wp:extent cx="2861310" cy="2661452"/>
                  <wp:effectExtent l="19050" t="19050" r="15240" b="24765"/>
                  <wp:docPr id="56498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3320" name=""/>
                          <pic:cNvPicPr/>
                        </pic:nvPicPr>
                        <pic:blipFill>
                          <a:blip r:embed="rId20"/>
                          <a:stretch>
                            <a:fillRect/>
                          </a:stretch>
                        </pic:blipFill>
                        <pic:spPr>
                          <a:xfrm>
                            <a:off x="0" y="0"/>
                            <a:ext cx="2871584" cy="2671009"/>
                          </a:xfrm>
                          <a:prstGeom prst="rect">
                            <a:avLst/>
                          </a:prstGeom>
                          <a:ln>
                            <a:solidFill>
                              <a:schemeClr val="accent1">
                                <a:shade val="15000"/>
                              </a:schemeClr>
                            </a:solidFill>
                          </a:ln>
                        </pic:spPr>
                      </pic:pic>
                    </a:graphicData>
                  </a:graphic>
                </wp:inline>
              </w:drawing>
            </w:r>
            <w:r>
              <w:rPr>
                <w:noProof/>
              </w:rPr>
              <w:t xml:space="preserve"> </w:t>
            </w:r>
          </w:p>
        </w:tc>
      </w:tr>
      <w:tr w:rsidR="006807E1" w:rsidRPr="00D80104" w14:paraId="6EA2E406" w14:textId="77777777" w:rsidTr="00F8134A">
        <w:tc>
          <w:tcPr>
            <w:tcW w:w="10586" w:type="dxa"/>
            <w:gridSpan w:val="3"/>
            <w:shd w:val="clear" w:color="auto" w:fill="auto"/>
            <w:vAlign w:val="center"/>
          </w:tcPr>
          <w:p w14:paraId="25F7C882" w14:textId="3D65CC57" w:rsidR="006807E1" w:rsidRPr="007F2863" w:rsidRDefault="006807E1" w:rsidP="00736EF7">
            <w:pPr>
              <w:spacing w:before="60" w:after="60"/>
              <w:rPr>
                <w:rFonts w:cs="Arial"/>
                <w:b/>
              </w:rPr>
            </w:pPr>
            <w:r w:rsidRPr="007F2863">
              <w:rPr>
                <w:rFonts w:cs="Arial"/>
                <w:b/>
              </w:rPr>
              <w:t xml:space="preserve">Additional </w:t>
            </w:r>
            <w:r w:rsidR="00524E68">
              <w:rPr>
                <w:rFonts w:cs="Arial"/>
                <w:b/>
              </w:rPr>
              <w:t>N</w:t>
            </w:r>
            <w:r w:rsidRPr="007F2863">
              <w:rPr>
                <w:rFonts w:cs="Arial"/>
                <w:b/>
              </w:rPr>
              <w:t xml:space="preserve">otes </w:t>
            </w:r>
            <w:r w:rsidR="00BC7434">
              <w:rPr>
                <w:rFonts w:cs="Arial"/>
                <w:b/>
              </w:rPr>
              <w:t xml:space="preserve">about </w:t>
            </w:r>
            <w:r w:rsidRPr="007F2863">
              <w:rPr>
                <w:rFonts w:cs="Arial"/>
                <w:b/>
              </w:rPr>
              <w:t>Requesting Hours:</w:t>
            </w:r>
          </w:p>
          <w:p w14:paraId="048EE750" w14:textId="317E46A4" w:rsidR="006807E1" w:rsidRPr="007426B5" w:rsidRDefault="006807E1" w:rsidP="006807E1">
            <w:pPr>
              <w:pStyle w:val="ListParagraph"/>
              <w:numPr>
                <w:ilvl w:val="0"/>
                <w:numId w:val="21"/>
              </w:numPr>
              <w:spacing w:before="60" w:after="60"/>
              <w:rPr>
                <w:rFonts w:cs="Arial"/>
                <w:bCs/>
              </w:rPr>
            </w:pPr>
            <w:r>
              <w:rPr>
                <w:rFonts w:cs="Arial"/>
                <w:bCs/>
              </w:rPr>
              <w:t>Non-exempt e</w:t>
            </w:r>
            <w:r w:rsidRPr="007426B5">
              <w:rPr>
                <w:rFonts w:cs="Arial"/>
                <w:bCs/>
              </w:rPr>
              <w:t xml:space="preserve">mployees </w:t>
            </w:r>
            <w:r>
              <w:rPr>
                <w:rFonts w:cs="Arial"/>
                <w:bCs/>
              </w:rPr>
              <w:t>can</w:t>
            </w:r>
            <w:r w:rsidRPr="007426B5">
              <w:rPr>
                <w:rFonts w:cs="Arial"/>
                <w:bCs/>
              </w:rPr>
              <w:t xml:space="preserve"> request partial time off in hours and tenths. </w:t>
            </w:r>
          </w:p>
          <w:p w14:paraId="794C9DDC" w14:textId="63D2C9E0" w:rsidR="006807E1" w:rsidRPr="007426B5" w:rsidRDefault="006807E1" w:rsidP="006807E1">
            <w:pPr>
              <w:pStyle w:val="ListParagraph"/>
              <w:numPr>
                <w:ilvl w:val="0"/>
                <w:numId w:val="21"/>
              </w:numPr>
              <w:spacing w:before="60" w:after="60"/>
              <w:rPr>
                <w:rFonts w:cs="Arial"/>
                <w:bCs/>
              </w:rPr>
            </w:pPr>
            <w:r w:rsidRPr="007426B5">
              <w:rPr>
                <w:rFonts w:cs="Arial"/>
                <w:bCs/>
                <w:i/>
              </w:rPr>
              <w:t>Example</w:t>
            </w:r>
            <w:r w:rsidRPr="007426B5">
              <w:rPr>
                <w:rFonts w:cs="Arial"/>
                <w:bCs/>
              </w:rPr>
              <w:t xml:space="preserve">: Seth would like to request vacation for half a day on Wednesday and all of Thursday and Friday. Seth must submit one request for the Wednesday half day and another for the full days, </w:t>
            </w:r>
            <w:proofErr w:type="gramStart"/>
            <w:r w:rsidRPr="007426B5">
              <w:rPr>
                <w:rFonts w:cs="Arial"/>
                <w:bCs/>
              </w:rPr>
              <w:t>Thursday</w:t>
            </w:r>
            <w:proofErr w:type="gramEnd"/>
            <w:r w:rsidRPr="007426B5">
              <w:rPr>
                <w:rFonts w:cs="Arial"/>
                <w:bCs/>
              </w:rPr>
              <w:t xml:space="preserve"> and Friday.</w:t>
            </w:r>
          </w:p>
          <w:p w14:paraId="570B7C0D" w14:textId="73186BAA" w:rsidR="006807E1" w:rsidRDefault="006807E1" w:rsidP="00102174">
            <w:pPr>
              <w:pStyle w:val="ListParagraph"/>
              <w:numPr>
                <w:ilvl w:val="0"/>
                <w:numId w:val="21"/>
              </w:numPr>
              <w:spacing w:before="60" w:after="60"/>
              <w:rPr>
                <w:noProof/>
              </w:rPr>
            </w:pPr>
            <w:r w:rsidRPr="007426B5">
              <w:rPr>
                <w:rFonts w:cs="Arial"/>
                <w:bCs/>
              </w:rPr>
              <w:t xml:space="preserve">Employees who utilize </w:t>
            </w:r>
            <w:r w:rsidR="00F31C7E" w:rsidRPr="007426B5">
              <w:rPr>
                <w:rFonts w:cs="Arial"/>
                <w:bCs/>
              </w:rPr>
              <w:t>the Positive</w:t>
            </w:r>
            <w:r w:rsidRPr="007426B5">
              <w:rPr>
                <w:rFonts w:cs="Arial"/>
                <w:bCs/>
              </w:rPr>
              <w:t xml:space="preserve"> </w:t>
            </w:r>
            <w:r w:rsidR="007F2863">
              <w:rPr>
                <w:rFonts w:cs="Arial"/>
                <w:bCs/>
              </w:rPr>
              <w:t>Time Entry Method</w:t>
            </w:r>
            <w:r w:rsidRPr="007426B5">
              <w:rPr>
                <w:rFonts w:cs="Arial"/>
                <w:bCs/>
              </w:rPr>
              <w:t xml:space="preserve"> are encouraged to wait until they have recorded their working time for the day on which they plan to request partial Time Off before submitting their Time Off request. This will avoid errors and need to re-submit requests if the amount of working time is more or less than expected.</w:t>
            </w:r>
          </w:p>
        </w:tc>
      </w:tr>
      <w:tr w:rsidR="00524E68" w:rsidRPr="00D80104" w14:paraId="6D5BBDF4" w14:textId="77777777" w:rsidTr="00524E68">
        <w:tc>
          <w:tcPr>
            <w:tcW w:w="3567" w:type="dxa"/>
            <w:gridSpan w:val="2"/>
            <w:shd w:val="clear" w:color="auto" w:fill="auto"/>
            <w:vAlign w:val="center"/>
          </w:tcPr>
          <w:p w14:paraId="5802C260" w14:textId="21E56BAA" w:rsidR="00524E68" w:rsidRPr="005451CB" w:rsidRDefault="00524E68" w:rsidP="00524E68">
            <w:pPr>
              <w:spacing w:before="60" w:after="60"/>
              <w:rPr>
                <w:rFonts w:cs="Arial"/>
                <w:b/>
              </w:rPr>
            </w:pPr>
            <w:r w:rsidRPr="005451CB">
              <w:rPr>
                <w:rFonts w:cs="Arial"/>
                <w:b/>
              </w:rPr>
              <w:t>Recurring Absence</w:t>
            </w:r>
            <w:r>
              <w:rPr>
                <w:rFonts w:cs="Arial"/>
                <w:b/>
              </w:rPr>
              <w:t xml:space="preserve"> Information:</w:t>
            </w:r>
          </w:p>
          <w:p w14:paraId="7CE7B450" w14:textId="77777777" w:rsidR="00524E68" w:rsidRDefault="00524E68" w:rsidP="00524E68">
            <w:pPr>
              <w:spacing w:before="60" w:after="60"/>
              <w:rPr>
                <w:rFonts w:cs="Arial"/>
                <w:bCs/>
              </w:rPr>
            </w:pPr>
            <w:r>
              <w:rPr>
                <w:rFonts w:cs="Arial"/>
                <w:bCs/>
              </w:rPr>
              <w:t>Recurring Absence is used when needing to take partial days or a specific increment of hours over several days.</w:t>
            </w:r>
          </w:p>
          <w:p w14:paraId="5FFD6EAD" w14:textId="77777777" w:rsidR="00524E68" w:rsidRDefault="00524E68" w:rsidP="00524E68">
            <w:pPr>
              <w:pStyle w:val="ListParagraph"/>
              <w:numPr>
                <w:ilvl w:val="0"/>
                <w:numId w:val="22"/>
              </w:numPr>
              <w:spacing w:before="60" w:after="60"/>
              <w:rPr>
                <w:rFonts w:cs="Arial"/>
                <w:bCs/>
              </w:rPr>
            </w:pPr>
            <w:r w:rsidRPr="00D50900">
              <w:rPr>
                <w:rFonts w:cs="Arial"/>
                <w:bCs/>
              </w:rPr>
              <w:t xml:space="preserve">Click to check the </w:t>
            </w:r>
            <w:r w:rsidRPr="00D50900">
              <w:rPr>
                <w:rFonts w:cs="Arial"/>
                <w:b/>
                <w:bCs/>
              </w:rPr>
              <w:t>Recurring Absence</w:t>
            </w:r>
            <w:r w:rsidRPr="00D50900">
              <w:rPr>
                <w:rFonts w:cs="Arial"/>
                <w:bCs/>
              </w:rPr>
              <w:t xml:space="preserve"> box.</w:t>
            </w:r>
          </w:p>
          <w:p w14:paraId="188BC861" w14:textId="77777777" w:rsidR="00524E68" w:rsidRDefault="00524E68" w:rsidP="00524E68">
            <w:pPr>
              <w:pStyle w:val="ListParagraph"/>
              <w:numPr>
                <w:ilvl w:val="0"/>
                <w:numId w:val="22"/>
              </w:numPr>
              <w:spacing w:before="60" w:after="60"/>
              <w:rPr>
                <w:rFonts w:cs="Arial"/>
                <w:bCs/>
              </w:rPr>
            </w:pPr>
            <w:r>
              <w:rPr>
                <w:rFonts w:cs="Arial"/>
                <w:bCs/>
              </w:rPr>
              <w:t xml:space="preserve">Select daily, </w:t>
            </w:r>
            <w:proofErr w:type="gramStart"/>
            <w:r>
              <w:rPr>
                <w:rFonts w:cs="Arial"/>
                <w:bCs/>
              </w:rPr>
              <w:t>weekly</w:t>
            </w:r>
            <w:proofErr w:type="gramEnd"/>
            <w:r>
              <w:rPr>
                <w:rFonts w:cs="Arial"/>
                <w:bCs/>
              </w:rPr>
              <w:t xml:space="preserve"> or biweekly from the </w:t>
            </w:r>
            <w:r w:rsidRPr="00D50900">
              <w:rPr>
                <w:rFonts w:cs="Arial"/>
                <w:b/>
                <w:bCs/>
              </w:rPr>
              <w:t xml:space="preserve">Recurs </w:t>
            </w:r>
            <w:r>
              <w:rPr>
                <w:rFonts w:cs="Arial"/>
                <w:bCs/>
              </w:rPr>
              <w:t>drop-down.</w:t>
            </w:r>
          </w:p>
          <w:p w14:paraId="4592E96F" w14:textId="77777777" w:rsidR="00524E68" w:rsidRDefault="00524E68" w:rsidP="00524E68">
            <w:pPr>
              <w:pStyle w:val="ListParagraph"/>
              <w:numPr>
                <w:ilvl w:val="0"/>
                <w:numId w:val="22"/>
              </w:numPr>
              <w:spacing w:before="60" w:after="60"/>
              <w:rPr>
                <w:rFonts w:cs="Arial"/>
                <w:bCs/>
              </w:rPr>
            </w:pPr>
            <w:r>
              <w:rPr>
                <w:rFonts w:cs="Arial"/>
                <w:bCs/>
              </w:rPr>
              <w:t>Validate the Requesting hours is correct (the system defaults to 8 hours.)</w:t>
            </w:r>
          </w:p>
          <w:p w14:paraId="21F21519" w14:textId="30122A02" w:rsidR="00524E68" w:rsidRDefault="00524E68" w:rsidP="00524E68">
            <w:pPr>
              <w:spacing w:before="60" w:after="60"/>
              <w:rPr>
                <w:rFonts w:cs="Arial"/>
                <w:bCs/>
              </w:rPr>
            </w:pPr>
            <w:r>
              <w:rPr>
                <w:rFonts w:cs="Arial"/>
                <w:bCs/>
              </w:rPr>
              <w:t xml:space="preserve">Type or select the date the leave </w:t>
            </w:r>
            <w:r w:rsidRPr="00D50900">
              <w:rPr>
                <w:rFonts w:cs="Arial"/>
                <w:b/>
                <w:bCs/>
              </w:rPr>
              <w:t>Ends on</w:t>
            </w:r>
            <w:r>
              <w:rPr>
                <w:rFonts w:cs="Arial"/>
                <w:bCs/>
              </w:rPr>
              <w:t>.</w:t>
            </w:r>
          </w:p>
        </w:tc>
        <w:tc>
          <w:tcPr>
            <w:tcW w:w="7019" w:type="dxa"/>
            <w:shd w:val="clear" w:color="auto" w:fill="auto"/>
            <w:vAlign w:val="center"/>
          </w:tcPr>
          <w:p w14:paraId="5F201894" w14:textId="7E74B4CD" w:rsidR="00524E68" w:rsidRDefault="00524E68" w:rsidP="00524E68">
            <w:pPr>
              <w:spacing w:before="60" w:after="60"/>
              <w:rPr>
                <w:noProof/>
              </w:rPr>
            </w:pPr>
            <w:r>
              <w:rPr>
                <w:noProof/>
              </w:rPr>
              <w:drawing>
                <wp:anchor distT="0" distB="0" distL="114300" distR="114300" simplePos="0" relativeHeight="251665408" behindDoc="0" locked="0" layoutInCell="1" allowOverlap="1" wp14:anchorId="433BA959" wp14:editId="38C145F8">
                  <wp:simplePos x="0" y="0"/>
                  <wp:positionH relativeFrom="column">
                    <wp:posOffset>-2090420</wp:posOffset>
                  </wp:positionH>
                  <wp:positionV relativeFrom="paragraph">
                    <wp:posOffset>51435</wp:posOffset>
                  </wp:positionV>
                  <wp:extent cx="2001520" cy="1546860"/>
                  <wp:effectExtent l="0" t="0" r="0" b="0"/>
                  <wp:wrapThrough wrapText="bothSides">
                    <wp:wrapPolygon edited="0">
                      <wp:start x="0" y="0"/>
                      <wp:lineTo x="0" y="21281"/>
                      <wp:lineTo x="21381" y="21281"/>
                      <wp:lineTo x="21381" y="0"/>
                      <wp:lineTo x="0" y="0"/>
                    </wp:wrapPolygon>
                  </wp:wrapThrough>
                  <wp:docPr id="164074157" name="Picture 164074157" descr="cid:image004.jpg@01D61FA1.4466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61FA1.4466026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00152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BE290C7" wp14:editId="35494333">
                  <wp:simplePos x="0" y="0"/>
                  <wp:positionH relativeFrom="column">
                    <wp:posOffset>2293620</wp:posOffset>
                  </wp:positionH>
                  <wp:positionV relativeFrom="paragraph">
                    <wp:posOffset>548005</wp:posOffset>
                  </wp:positionV>
                  <wp:extent cx="2346960" cy="1442085"/>
                  <wp:effectExtent l="95250" t="95250" r="34290" b="43815"/>
                  <wp:wrapThrough wrapText="bothSides">
                    <wp:wrapPolygon edited="0">
                      <wp:start x="-526" y="-1427"/>
                      <wp:lineTo x="-877" y="-856"/>
                      <wp:lineTo x="-877" y="20544"/>
                      <wp:lineTo x="-526" y="21971"/>
                      <wp:lineTo x="21565" y="21971"/>
                      <wp:lineTo x="21740" y="17691"/>
                      <wp:lineTo x="21740" y="3709"/>
                      <wp:lineTo x="21565" y="-571"/>
                      <wp:lineTo x="21565" y="-1427"/>
                      <wp:lineTo x="-526" y="-1427"/>
                    </wp:wrapPolygon>
                  </wp:wrapThrough>
                  <wp:docPr id="11594647" name="Picture 11594647" descr="cid:image005.jpg@01D61FA1.4466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61FA1.4466026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46960" cy="1442085"/>
                          </a:xfrm>
                          <a:prstGeom prst="rect">
                            <a:avLst/>
                          </a:prstGeom>
                          <a:noFill/>
                          <a:ln>
                            <a:no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t xml:space="preserve"> </w:t>
            </w:r>
          </w:p>
        </w:tc>
      </w:tr>
      <w:tr w:rsidR="00524E68" w:rsidRPr="00D80104" w14:paraId="7153EC9D" w14:textId="77777777" w:rsidTr="00524E68">
        <w:tc>
          <w:tcPr>
            <w:tcW w:w="3567" w:type="dxa"/>
            <w:gridSpan w:val="2"/>
            <w:shd w:val="clear" w:color="auto" w:fill="auto"/>
            <w:vAlign w:val="center"/>
          </w:tcPr>
          <w:p w14:paraId="0C195021" w14:textId="06C44535" w:rsidR="00524E68" w:rsidRPr="0091676D" w:rsidRDefault="00524E68" w:rsidP="00524E68">
            <w:pPr>
              <w:spacing w:before="60" w:after="60"/>
              <w:rPr>
                <w:rFonts w:cs="Arial"/>
                <w:bCs/>
              </w:rPr>
            </w:pPr>
            <w:r>
              <w:rPr>
                <w:rFonts w:cs="Arial"/>
                <w:bCs/>
              </w:rPr>
              <w:lastRenderedPageBreak/>
              <w:t xml:space="preserve">To view additional details such as a calendar, request status or access Team Absences, scroll to the bottom of the request and click </w:t>
            </w:r>
            <w:r w:rsidRPr="00A95D92">
              <w:rPr>
                <w:rFonts w:cs="Arial"/>
                <w:b/>
              </w:rPr>
              <w:t>Time Off</w:t>
            </w:r>
            <w:r>
              <w:rPr>
                <w:rFonts w:cs="Arial"/>
                <w:bCs/>
              </w:rPr>
              <w:t xml:space="preserve">. </w:t>
            </w:r>
          </w:p>
        </w:tc>
        <w:tc>
          <w:tcPr>
            <w:tcW w:w="7019" w:type="dxa"/>
            <w:shd w:val="clear" w:color="auto" w:fill="auto"/>
            <w:vAlign w:val="center"/>
          </w:tcPr>
          <w:p w14:paraId="4223C546" w14:textId="1FD3203F" w:rsidR="00524E68" w:rsidRDefault="00524E68" w:rsidP="00524E68">
            <w:pPr>
              <w:spacing w:before="60" w:after="60"/>
              <w:rPr>
                <w:noProof/>
              </w:rPr>
            </w:pPr>
            <w:r>
              <w:rPr>
                <w:noProof/>
              </w:rPr>
              <w:drawing>
                <wp:inline distT="0" distB="0" distL="0" distR="0" wp14:anchorId="0188C9B0" wp14:editId="3DE75A6E">
                  <wp:extent cx="2236470" cy="2117449"/>
                  <wp:effectExtent l="19050" t="19050" r="11430" b="16510"/>
                  <wp:docPr id="49727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75918" name=""/>
                          <pic:cNvPicPr/>
                        </pic:nvPicPr>
                        <pic:blipFill>
                          <a:blip r:embed="rId25"/>
                          <a:stretch>
                            <a:fillRect/>
                          </a:stretch>
                        </pic:blipFill>
                        <pic:spPr>
                          <a:xfrm>
                            <a:off x="0" y="0"/>
                            <a:ext cx="2256377" cy="2136296"/>
                          </a:xfrm>
                          <a:prstGeom prst="rect">
                            <a:avLst/>
                          </a:prstGeom>
                          <a:ln>
                            <a:solidFill>
                              <a:schemeClr val="tx1"/>
                            </a:solidFill>
                          </a:ln>
                        </pic:spPr>
                      </pic:pic>
                    </a:graphicData>
                  </a:graphic>
                </wp:inline>
              </w:drawing>
            </w:r>
          </w:p>
        </w:tc>
      </w:tr>
      <w:tr w:rsidR="00524E68" w:rsidRPr="00D80104" w14:paraId="4E18FA76" w14:textId="77777777" w:rsidTr="004C0315">
        <w:tc>
          <w:tcPr>
            <w:tcW w:w="10586" w:type="dxa"/>
            <w:gridSpan w:val="3"/>
            <w:shd w:val="clear" w:color="auto" w:fill="auto"/>
            <w:vAlign w:val="center"/>
          </w:tcPr>
          <w:p w14:paraId="0624B37C" w14:textId="3CAC4E16" w:rsidR="00524E68" w:rsidRDefault="00524E68" w:rsidP="001E35FE">
            <w:pPr>
              <w:spacing w:before="60" w:after="60"/>
              <w:rPr>
                <w:noProof/>
              </w:rPr>
            </w:pPr>
            <w:r>
              <w:rPr>
                <w:noProof/>
              </w:rPr>
              <w:t>This will display a two-month calendar, legend, balances and more.</w:t>
            </w:r>
          </w:p>
          <w:p w14:paraId="4D3A3BE7" w14:textId="1FFE9EF4" w:rsidR="00524E68" w:rsidRDefault="00524E68" w:rsidP="00524E68">
            <w:pPr>
              <w:spacing w:before="60" w:after="60"/>
              <w:jc w:val="center"/>
              <w:rPr>
                <w:noProof/>
              </w:rPr>
            </w:pPr>
            <w:r>
              <w:rPr>
                <w:noProof/>
              </w:rPr>
              <w:drawing>
                <wp:inline distT="0" distB="0" distL="0" distR="0" wp14:anchorId="64F1CAAB" wp14:editId="4B7CF189">
                  <wp:extent cx="4187190" cy="2846214"/>
                  <wp:effectExtent l="19050" t="19050" r="22860" b="11430"/>
                  <wp:docPr id="111374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45086" name=""/>
                          <pic:cNvPicPr/>
                        </pic:nvPicPr>
                        <pic:blipFill>
                          <a:blip r:embed="rId26"/>
                          <a:stretch>
                            <a:fillRect/>
                          </a:stretch>
                        </pic:blipFill>
                        <pic:spPr>
                          <a:xfrm>
                            <a:off x="0" y="0"/>
                            <a:ext cx="4235655" cy="2879158"/>
                          </a:xfrm>
                          <a:prstGeom prst="rect">
                            <a:avLst/>
                          </a:prstGeom>
                          <a:ln>
                            <a:solidFill>
                              <a:schemeClr val="tx1"/>
                            </a:solidFill>
                          </a:ln>
                        </pic:spPr>
                      </pic:pic>
                    </a:graphicData>
                  </a:graphic>
                </wp:inline>
              </w:drawing>
            </w:r>
          </w:p>
        </w:tc>
      </w:tr>
      <w:tr w:rsidR="00524E68" w:rsidRPr="00D80104" w14:paraId="467B2D94" w14:textId="77777777" w:rsidTr="00524E68">
        <w:tc>
          <w:tcPr>
            <w:tcW w:w="3567" w:type="dxa"/>
            <w:gridSpan w:val="2"/>
            <w:shd w:val="clear" w:color="auto" w:fill="auto"/>
            <w:vAlign w:val="center"/>
          </w:tcPr>
          <w:p w14:paraId="3193728A" w14:textId="6A4F5480" w:rsidR="00524E68" w:rsidRPr="00B95753" w:rsidRDefault="00524E68" w:rsidP="00524E68">
            <w:pPr>
              <w:pStyle w:val="ListParagraph"/>
              <w:numPr>
                <w:ilvl w:val="0"/>
                <w:numId w:val="16"/>
              </w:numPr>
              <w:spacing w:before="60" w:after="60"/>
              <w:rPr>
                <w:rFonts w:cs="Arial"/>
                <w:b/>
                <w:bCs/>
              </w:rPr>
            </w:pPr>
            <w:r w:rsidRPr="00B95753">
              <w:rPr>
                <w:rFonts w:cs="Arial"/>
                <w:b/>
                <w:bCs/>
              </w:rPr>
              <w:t>Calendar</w:t>
            </w:r>
          </w:p>
        </w:tc>
        <w:tc>
          <w:tcPr>
            <w:tcW w:w="7019" w:type="dxa"/>
            <w:shd w:val="clear" w:color="auto" w:fill="auto"/>
            <w:vAlign w:val="center"/>
          </w:tcPr>
          <w:p w14:paraId="009DF2E0" w14:textId="769B03E5" w:rsidR="00905DBC" w:rsidRDefault="00524E68" w:rsidP="006F3785">
            <w:pPr>
              <w:spacing w:before="60" w:after="60"/>
              <w:rPr>
                <w:noProof/>
              </w:rPr>
            </w:pPr>
            <w:r>
              <w:rPr>
                <w:noProof/>
              </w:rPr>
              <w:t>This is displayed after clicking Time Off towards the bottom of the Quick Action.</w:t>
            </w:r>
            <w:r w:rsidR="006F3785">
              <w:rPr>
                <w:noProof/>
              </w:rPr>
              <w:t xml:space="preserve"> </w:t>
            </w:r>
            <w:r>
              <w:rPr>
                <w:noProof/>
              </w:rPr>
              <w:t>Displays the current and next month; dates with scheduled time off are indicated by colored bar.</w:t>
            </w:r>
          </w:p>
        </w:tc>
      </w:tr>
      <w:tr w:rsidR="00524E68" w:rsidRPr="00D80104" w14:paraId="1EAA28D8" w14:textId="77777777" w:rsidTr="00524E68">
        <w:tc>
          <w:tcPr>
            <w:tcW w:w="3567" w:type="dxa"/>
            <w:gridSpan w:val="2"/>
            <w:shd w:val="clear" w:color="auto" w:fill="auto"/>
            <w:vAlign w:val="center"/>
          </w:tcPr>
          <w:p w14:paraId="465337CC" w14:textId="6037586E" w:rsidR="00524E68" w:rsidRPr="006C05C4" w:rsidRDefault="00524E68" w:rsidP="00524E68">
            <w:pPr>
              <w:pStyle w:val="ListParagraph"/>
              <w:numPr>
                <w:ilvl w:val="0"/>
                <w:numId w:val="16"/>
              </w:numPr>
              <w:spacing w:before="60" w:after="60"/>
              <w:rPr>
                <w:rFonts w:cs="Arial"/>
                <w:b/>
                <w:bCs/>
              </w:rPr>
            </w:pPr>
            <w:r w:rsidRPr="006C05C4">
              <w:rPr>
                <w:rFonts w:cs="Arial"/>
                <w:b/>
                <w:bCs/>
              </w:rPr>
              <w:t>Calendar Legend</w:t>
            </w:r>
          </w:p>
        </w:tc>
        <w:tc>
          <w:tcPr>
            <w:tcW w:w="7019" w:type="dxa"/>
            <w:shd w:val="clear" w:color="auto" w:fill="auto"/>
            <w:vAlign w:val="center"/>
          </w:tcPr>
          <w:p w14:paraId="01907A22" w14:textId="39C96D44" w:rsidR="00D908C9" w:rsidRDefault="00524E68" w:rsidP="00905DBC">
            <w:pPr>
              <w:spacing w:before="60" w:after="60"/>
              <w:rPr>
                <w:noProof/>
              </w:rPr>
            </w:pPr>
            <w:r>
              <w:rPr>
                <w:noProof/>
              </w:rPr>
              <w:t>Describes each color notation that indicate various leave statuses – such as approved, pending or holiday.</w:t>
            </w:r>
          </w:p>
        </w:tc>
      </w:tr>
      <w:tr w:rsidR="00524E68" w:rsidRPr="00D80104" w14:paraId="0F996F65" w14:textId="77777777" w:rsidTr="00524E68">
        <w:tc>
          <w:tcPr>
            <w:tcW w:w="3567" w:type="dxa"/>
            <w:gridSpan w:val="2"/>
            <w:shd w:val="clear" w:color="auto" w:fill="auto"/>
            <w:vAlign w:val="center"/>
          </w:tcPr>
          <w:p w14:paraId="192B79B7" w14:textId="69AE6C16" w:rsidR="00524E68" w:rsidRPr="00B95753" w:rsidRDefault="00524E68" w:rsidP="00524E68">
            <w:pPr>
              <w:pStyle w:val="ListParagraph"/>
              <w:numPr>
                <w:ilvl w:val="0"/>
                <w:numId w:val="16"/>
              </w:numPr>
              <w:spacing w:before="60" w:after="60"/>
              <w:rPr>
                <w:rFonts w:cs="Arial"/>
                <w:b/>
                <w:bCs/>
              </w:rPr>
            </w:pPr>
            <w:r w:rsidRPr="00B95753">
              <w:rPr>
                <w:rFonts w:cs="Arial"/>
                <w:b/>
                <w:bCs/>
              </w:rPr>
              <w:t>Balances</w:t>
            </w:r>
          </w:p>
        </w:tc>
        <w:tc>
          <w:tcPr>
            <w:tcW w:w="7019" w:type="dxa"/>
            <w:shd w:val="clear" w:color="auto" w:fill="auto"/>
            <w:vAlign w:val="center"/>
          </w:tcPr>
          <w:p w14:paraId="33E91362" w14:textId="5804E70D" w:rsidR="00D908C9" w:rsidRDefault="00524E68" w:rsidP="006F3785">
            <w:pPr>
              <w:spacing w:before="60" w:after="60"/>
              <w:rPr>
                <w:noProof/>
              </w:rPr>
            </w:pPr>
            <w:r>
              <w:rPr>
                <w:noProof/>
              </w:rPr>
              <w:t xml:space="preserve">Displays Vacation, Sick and Personal Time balances as of today’s date. Please note: </w:t>
            </w:r>
            <w:r w:rsidRPr="00EA2F5C">
              <w:rPr>
                <w:rFonts w:cs="Arial"/>
                <w:bCs/>
              </w:rPr>
              <w:t xml:space="preserve">The system will </w:t>
            </w:r>
            <w:r>
              <w:rPr>
                <w:rFonts w:cs="Arial"/>
                <w:bCs/>
              </w:rPr>
              <w:t>allow you to request up to 80 hours not currently banked at the time that you are submitting the request.</w:t>
            </w:r>
          </w:p>
        </w:tc>
      </w:tr>
      <w:tr w:rsidR="00524E68" w:rsidRPr="00D80104" w14:paraId="17E1C381" w14:textId="77777777" w:rsidTr="00524E68">
        <w:tc>
          <w:tcPr>
            <w:tcW w:w="3567" w:type="dxa"/>
            <w:gridSpan w:val="2"/>
            <w:shd w:val="clear" w:color="auto" w:fill="auto"/>
            <w:vAlign w:val="center"/>
          </w:tcPr>
          <w:p w14:paraId="02F701C1" w14:textId="62A4C604" w:rsidR="00524E68" w:rsidRPr="00B95753" w:rsidRDefault="00524E68" w:rsidP="00524E68">
            <w:pPr>
              <w:pStyle w:val="ListParagraph"/>
              <w:numPr>
                <w:ilvl w:val="0"/>
                <w:numId w:val="16"/>
              </w:numPr>
              <w:spacing w:before="60" w:after="60"/>
              <w:rPr>
                <w:rFonts w:cs="Arial"/>
                <w:b/>
                <w:bCs/>
              </w:rPr>
            </w:pPr>
            <w:r w:rsidRPr="00B95753">
              <w:rPr>
                <w:rFonts w:cs="Arial"/>
                <w:b/>
                <w:bCs/>
              </w:rPr>
              <w:t>Upcoming Time Off</w:t>
            </w:r>
          </w:p>
        </w:tc>
        <w:tc>
          <w:tcPr>
            <w:tcW w:w="7019" w:type="dxa"/>
            <w:shd w:val="clear" w:color="auto" w:fill="auto"/>
            <w:vAlign w:val="center"/>
          </w:tcPr>
          <w:p w14:paraId="590B0C3F" w14:textId="67B74F07" w:rsidR="00D908C9" w:rsidRDefault="00524E68" w:rsidP="00905DBC">
            <w:pPr>
              <w:spacing w:before="60" w:after="60"/>
              <w:rPr>
                <w:noProof/>
              </w:rPr>
            </w:pPr>
            <w:r>
              <w:rPr>
                <w:noProof/>
              </w:rPr>
              <w:t>Displays the next three time Absense and Holiday time off entries.</w:t>
            </w:r>
          </w:p>
        </w:tc>
      </w:tr>
      <w:tr w:rsidR="00524E68" w:rsidRPr="00D80104" w14:paraId="4A0A96AE" w14:textId="77777777" w:rsidTr="00524E68">
        <w:tc>
          <w:tcPr>
            <w:tcW w:w="3567" w:type="dxa"/>
            <w:gridSpan w:val="2"/>
            <w:shd w:val="clear" w:color="auto" w:fill="auto"/>
            <w:vAlign w:val="center"/>
          </w:tcPr>
          <w:p w14:paraId="3C0023B8" w14:textId="7B98CDE8" w:rsidR="00524E68" w:rsidRPr="00B95753" w:rsidRDefault="00524E68" w:rsidP="00524E68">
            <w:pPr>
              <w:pStyle w:val="ListParagraph"/>
              <w:numPr>
                <w:ilvl w:val="0"/>
                <w:numId w:val="16"/>
              </w:numPr>
              <w:spacing w:before="60" w:after="60"/>
              <w:rPr>
                <w:rFonts w:cs="Arial"/>
                <w:b/>
                <w:bCs/>
              </w:rPr>
            </w:pPr>
            <w:r>
              <w:rPr>
                <w:rFonts w:cs="Arial"/>
                <w:b/>
                <w:bCs/>
              </w:rPr>
              <w:t>Show Team Absences</w:t>
            </w:r>
          </w:p>
        </w:tc>
        <w:tc>
          <w:tcPr>
            <w:tcW w:w="7019" w:type="dxa"/>
            <w:shd w:val="clear" w:color="auto" w:fill="auto"/>
            <w:vAlign w:val="center"/>
          </w:tcPr>
          <w:p w14:paraId="4AA1B5EC" w14:textId="1D1D4C0B" w:rsidR="00524E68" w:rsidRDefault="00524E68" w:rsidP="00524E68">
            <w:pPr>
              <w:spacing w:before="60" w:after="60"/>
              <w:rPr>
                <w:noProof/>
              </w:rPr>
            </w:pPr>
            <w:r>
              <w:rPr>
                <w:noProof/>
              </w:rPr>
              <w:t>Once clicked, it will display your team members and if they have requests by day, week or month.</w:t>
            </w:r>
          </w:p>
          <w:p w14:paraId="6C6717D7" w14:textId="60AF5328" w:rsidR="00C920D5" w:rsidRDefault="00524E68" w:rsidP="00D36754">
            <w:pPr>
              <w:spacing w:before="60" w:after="60"/>
              <w:rPr>
                <w:noProof/>
              </w:rPr>
            </w:pPr>
            <w:r>
              <w:rPr>
                <w:noProof/>
              </w:rPr>
              <w:drawing>
                <wp:inline distT="0" distB="0" distL="0" distR="0" wp14:anchorId="12F4B6AB" wp14:editId="5353FB45">
                  <wp:extent cx="4217670" cy="1030148"/>
                  <wp:effectExtent l="19050" t="19050" r="11430" b="17780"/>
                  <wp:docPr id="2034540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40568" name=""/>
                          <pic:cNvPicPr/>
                        </pic:nvPicPr>
                        <pic:blipFill>
                          <a:blip r:embed="rId27"/>
                          <a:stretch>
                            <a:fillRect/>
                          </a:stretch>
                        </pic:blipFill>
                        <pic:spPr>
                          <a:xfrm>
                            <a:off x="0" y="0"/>
                            <a:ext cx="4225659" cy="1032099"/>
                          </a:xfrm>
                          <a:prstGeom prst="rect">
                            <a:avLst/>
                          </a:prstGeom>
                          <a:ln>
                            <a:solidFill>
                              <a:schemeClr val="tx1"/>
                            </a:solidFill>
                          </a:ln>
                        </pic:spPr>
                      </pic:pic>
                    </a:graphicData>
                  </a:graphic>
                </wp:inline>
              </w:drawing>
            </w:r>
          </w:p>
        </w:tc>
      </w:tr>
      <w:tr w:rsidR="00524E68" w:rsidRPr="00D80104" w14:paraId="7E348C8F" w14:textId="77777777" w:rsidTr="00741DB2">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47B4CD4B" w14:textId="0B9A6645" w:rsidR="00524E68" w:rsidRPr="006B63EA" w:rsidRDefault="00524E68" w:rsidP="00524E68">
            <w:pPr>
              <w:pStyle w:val="Heading2"/>
              <w:rPr>
                <w:rFonts w:cs="Arial"/>
                <w:bCs/>
              </w:rPr>
            </w:pPr>
            <w:r>
              <w:rPr>
                <w:rFonts w:ascii="Arial" w:hAnsi="Arial"/>
                <w:spacing w:val="0"/>
                <w:sz w:val="20"/>
                <w:szCs w:val="20"/>
              </w:rPr>
              <w:lastRenderedPageBreak/>
              <w:br w:type="page"/>
            </w:r>
            <w:bookmarkStart w:id="3" w:name="_Toc150515293"/>
            <w:r>
              <w:rPr>
                <w:rFonts w:cs="Arial"/>
                <w:bCs/>
              </w:rPr>
              <w:t>Time Off: Viewing, Editing or Cancelling</w:t>
            </w:r>
            <w:bookmarkEnd w:id="3"/>
          </w:p>
        </w:tc>
      </w:tr>
      <w:tr w:rsidR="00524E68" w:rsidRPr="00D80104" w14:paraId="30EDCC10" w14:textId="77777777" w:rsidTr="00524E68">
        <w:tc>
          <w:tcPr>
            <w:tcW w:w="3567" w:type="dxa"/>
            <w:gridSpan w:val="2"/>
            <w:shd w:val="clear" w:color="auto" w:fill="auto"/>
            <w:vAlign w:val="center"/>
          </w:tcPr>
          <w:p w14:paraId="171CFA93" w14:textId="124EC48C" w:rsidR="00524E68" w:rsidRPr="00C747DF" w:rsidRDefault="00524E68" w:rsidP="00524E68">
            <w:pPr>
              <w:spacing w:before="60" w:after="60"/>
              <w:rPr>
                <w:rFonts w:cs="Arial"/>
                <w:bCs/>
              </w:rPr>
            </w:pPr>
            <w:r>
              <w:rPr>
                <w:rFonts w:cs="Arial"/>
                <w:bCs/>
              </w:rPr>
              <w:t xml:space="preserve">The submitted request can be </w:t>
            </w:r>
            <w:r w:rsidR="00F00ABF">
              <w:rPr>
                <w:rFonts w:cs="Arial"/>
                <w:bCs/>
              </w:rPr>
              <w:t xml:space="preserve">viewed and </w:t>
            </w:r>
            <w:r>
              <w:rPr>
                <w:rFonts w:cs="Arial"/>
                <w:bCs/>
              </w:rPr>
              <w:t xml:space="preserve">accessed by clicking the </w:t>
            </w:r>
            <w:r w:rsidRPr="004C0315">
              <w:rPr>
                <w:rFonts w:cs="Arial"/>
                <w:b/>
                <w:bCs/>
              </w:rPr>
              <w:t>Date</w:t>
            </w:r>
            <w:r>
              <w:rPr>
                <w:rFonts w:cs="Arial"/>
                <w:bCs/>
              </w:rPr>
              <w:t xml:space="preserve"> on the </w:t>
            </w:r>
            <w:r w:rsidRPr="004C0315">
              <w:rPr>
                <w:rFonts w:cs="Arial"/>
                <w:b/>
                <w:bCs/>
              </w:rPr>
              <w:t>Calendar</w:t>
            </w:r>
            <w:r>
              <w:rPr>
                <w:rFonts w:cs="Arial"/>
                <w:bCs/>
              </w:rPr>
              <w:t xml:space="preserve">, or by clicking the </w:t>
            </w:r>
            <w:r w:rsidRPr="004C0315">
              <w:rPr>
                <w:rFonts w:cs="Arial"/>
                <w:b/>
                <w:bCs/>
              </w:rPr>
              <w:t>Absence</w:t>
            </w:r>
            <w:r>
              <w:rPr>
                <w:rFonts w:cs="Arial"/>
                <w:bCs/>
              </w:rPr>
              <w:t xml:space="preserve"> listed under the </w:t>
            </w:r>
            <w:r w:rsidRPr="004C0315">
              <w:rPr>
                <w:rFonts w:cs="Arial"/>
                <w:b/>
                <w:bCs/>
              </w:rPr>
              <w:t>Upcoming Time Off</w:t>
            </w:r>
            <w:r>
              <w:rPr>
                <w:rFonts w:cs="Arial"/>
                <w:bCs/>
              </w:rPr>
              <w:t xml:space="preserve"> heading.</w:t>
            </w:r>
          </w:p>
        </w:tc>
        <w:tc>
          <w:tcPr>
            <w:tcW w:w="7019" w:type="dxa"/>
            <w:shd w:val="clear" w:color="auto" w:fill="auto"/>
            <w:vAlign w:val="center"/>
          </w:tcPr>
          <w:p w14:paraId="43DC79EA" w14:textId="77777777" w:rsidR="00524E68" w:rsidRDefault="00524E68" w:rsidP="00524E68">
            <w:pPr>
              <w:spacing w:before="60" w:after="60"/>
              <w:rPr>
                <w:noProof/>
              </w:rPr>
            </w:pPr>
            <w:r>
              <w:rPr>
                <w:noProof/>
              </w:rPr>
              <w:drawing>
                <wp:inline distT="0" distB="0" distL="0" distR="0" wp14:anchorId="198B9383" wp14:editId="3FEE8C4C">
                  <wp:extent cx="3835400" cy="2546625"/>
                  <wp:effectExtent l="19050" t="19050" r="12700" b="25400"/>
                  <wp:docPr id="163756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60532" name=""/>
                          <pic:cNvPicPr/>
                        </pic:nvPicPr>
                        <pic:blipFill>
                          <a:blip r:embed="rId28"/>
                          <a:stretch>
                            <a:fillRect/>
                          </a:stretch>
                        </pic:blipFill>
                        <pic:spPr>
                          <a:xfrm>
                            <a:off x="0" y="0"/>
                            <a:ext cx="3847156" cy="2554431"/>
                          </a:xfrm>
                          <a:prstGeom prst="rect">
                            <a:avLst/>
                          </a:prstGeom>
                          <a:ln>
                            <a:solidFill>
                              <a:schemeClr val="tx1"/>
                            </a:solidFill>
                          </a:ln>
                        </pic:spPr>
                      </pic:pic>
                    </a:graphicData>
                  </a:graphic>
                </wp:inline>
              </w:drawing>
            </w:r>
          </w:p>
          <w:p w14:paraId="4DC59B90" w14:textId="3CFEE45D" w:rsidR="00C920D5" w:rsidRPr="00C747DF" w:rsidRDefault="00C920D5" w:rsidP="00524E68">
            <w:pPr>
              <w:spacing w:before="60" w:after="60"/>
              <w:rPr>
                <w:noProof/>
              </w:rPr>
            </w:pPr>
          </w:p>
        </w:tc>
      </w:tr>
      <w:tr w:rsidR="00524E68" w:rsidRPr="00D80104" w14:paraId="3FBEA1BC" w14:textId="77777777" w:rsidTr="00524E68">
        <w:tc>
          <w:tcPr>
            <w:tcW w:w="3567" w:type="dxa"/>
            <w:gridSpan w:val="2"/>
            <w:shd w:val="clear" w:color="auto" w:fill="auto"/>
            <w:vAlign w:val="center"/>
          </w:tcPr>
          <w:p w14:paraId="4CA8DF72" w14:textId="72D6E5E4" w:rsidR="00524E68" w:rsidRDefault="00807729" w:rsidP="00524E68">
            <w:pPr>
              <w:spacing w:before="60" w:after="60"/>
              <w:rPr>
                <w:rFonts w:cs="Arial"/>
                <w:bCs/>
              </w:rPr>
            </w:pPr>
            <w:r>
              <w:rPr>
                <w:rFonts w:cs="Arial"/>
                <w:bCs/>
              </w:rPr>
              <w:t xml:space="preserve">To edit a request, you can use </w:t>
            </w:r>
            <w:r w:rsidR="00524E68">
              <w:rPr>
                <w:rFonts w:cs="Arial"/>
                <w:bCs/>
              </w:rPr>
              <w:t xml:space="preserve">the </w:t>
            </w:r>
            <w:r w:rsidR="00524E68" w:rsidRPr="00E54D85">
              <w:rPr>
                <w:rFonts w:cs="Arial"/>
                <w:b/>
                <w:bCs/>
              </w:rPr>
              <w:t>Calendar</w:t>
            </w:r>
            <w:r w:rsidR="00524E68">
              <w:rPr>
                <w:rFonts w:cs="Arial"/>
                <w:bCs/>
              </w:rPr>
              <w:t xml:space="preserve">, click the </w:t>
            </w:r>
            <w:r w:rsidR="00524E68" w:rsidRPr="00C747DF">
              <w:rPr>
                <w:rFonts w:cs="Arial"/>
                <w:b/>
                <w:bCs/>
              </w:rPr>
              <w:t>Pencil</w:t>
            </w:r>
            <w:r w:rsidR="00524E68">
              <w:rPr>
                <w:rFonts w:cs="Arial"/>
                <w:bCs/>
              </w:rPr>
              <w:t xml:space="preserve"> icon to edit.</w:t>
            </w:r>
          </w:p>
          <w:p w14:paraId="3A44DAFD" w14:textId="4CC9051E" w:rsidR="00524E68" w:rsidRPr="00C747DF" w:rsidRDefault="00524E68" w:rsidP="00524E68">
            <w:pPr>
              <w:spacing w:before="60" w:after="60"/>
              <w:rPr>
                <w:rFonts w:cs="Arial"/>
                <w:bCs/>
              </w:rPr>
            </w:pPr>
            <w:r>
              <w:rPr>
                <w:rFonts w:cs="Arial"/>
                <w:bCs/>
              </w:rPr>
              <w:t xml:space="preserve">If accessing through </w:t>
            </w:r>
            <w:r w:rsidRPr="00E54D85">
              <w:rPr>
                <w:rFonts w:cs="Arial"/>
                <w:b/>
                <w:bCs/>
              </w:rPr>
              <w:t>Upcoming Time Off</w:t>
            </w:r>
            <w:r>
              <w:rPr>
                <w:rFonts w:cs="Arial"/>
                <w:bCs/>
              </w:rPr>
              <w:t xml:space="preserve">, click </w:t>
            </w:r>
            <w:r w:rsidR="00F00ABF">
              <w:rPr>
                <w:rFonts w:cs="Arial"/>
                <w:bCs/>
              </w:rPr>
              <w:t xml:space="preserve">the request to open the </w:t>
            </w:r>
            <w:r w:rsidRPr="00E54D85">
              <w:rPr>
                <w:rFonts w:cs="Arial"/>
                <w:b/>
                <w:bCs/>
              </w:rPr>
              <w:t>Edit Absence</w:t>
            </w:r>
            <w:r>
              <w:rPr>
                <w:rFonts w:cs="Arial"/>
                <w:bCs/>
              </w:rPr>
              <w:t>.</w:t>
            </w:r>
          </w:p>
        </w:tc>
        <w:tc>
          <w:tcPr>
            <w:tcW w:w="7019" w:type="dxa"/>
            <w:shd w:val="clear" w:color="auto" w:fill="auto"/>
            <w:vAlign w:val="center"/>
          </w:tcPr>
          <w:p w14:paraId="6B06AD6B" w14:textId="77777777" w:rsidR="00524E68" w:rsidRDefault="00524E68" w:rsidP="00524E68">
            <w:pPr>
              <w:spacing w:before="60" w:after="60"/>
              <w:rPr>
                <w:noProof/>
              </w:rPr>
            </w:pPr>
            <w:r>
              <w:rPr>
                <w:noProof/>
              </w:rPr>
              <w:t xml:space="preserve">     </w:t>
            </w:r>
            <w:r>
              <w:rPr>
                <w:noProof/>
              </w:rPr>
              <w:drawing>
                <wp:inline distT="0" distB="0" distL="0" distR="0" wp14:anchorId="7E62B457" wp14:editId="003A3990">
                  <wp:extent cx="3926840" cy="1397220"/>
                  <wp:effectExtent l="0" t="0" r="0" b="0"/>
                  <wp:docPr id="154806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61066" name=""/>
                          <pic:cNvPicPr/>
                        </pic:nvPicPr>
                        <pic:blipFill>
                          <a:blip r:embed="rId29"/>
                          <a:stretch>
                            <a:fillRect/>
                          </a:stretch>
                        </pic:blipFill>
                        <pic:spPr>
                          <a:xfrm>
                            <a:off x="0" y="0"/>
                            <a:ext cx="3941316" cy="1402371"/>
                          </a:xfrm>
                          <a:prstGeom prst="rect">
                            <a:avLst/>
                          </a:prstGeom>
                        </pic:spPr>
                      </pic:pic>
                    </a:graphicData>
                  </a:graphic>
                </wp:inline>
              </w:drawing>
            </w:r>
          </w:p>
          <w:p w14:paraId="7E91F05A" w14:textId="2A75A5B4" w:rsidR="00C920D5" w:rsidRPr="00C747DF" w:rsidRDefault="00C920D5" w:rsidP="00524E68">
            <w:pPr>
              <w:spacing w:before="60" w:after="60"/>
              <w:rPr>
                <w:noProof/>
              </w:rPr>
            </w:pPr>
          </w:p>
        </w:tc>
      </w:tr>
      <w:tr w:rsidR="00524E68" w:rsidRPr="00D80104" w14:paraId="709F5FE4" w14:textId="77777777" w:rsidTr="00524E68">
        <w:tc>
          <w:tcPr>
            <w:tcW w:w="3567" w:type="dxa"/>
            <w:gridSpan w:val="2"/>
            <w:shd w:val="clear" w:color="auto" w:fill="auto"/>
            <w:vAlign w:val="center"/>
          </w:tcPr>
          <w:p w14:paraId="28C8F48D" w14:textId="77777777" w:rsidR="00524E68" w:rsidRDefault="00524E68" w:rsidP="00524E68">
            <w:pPr>
              <w:spacing w:before="60" w:after="60"/>
              <w:rPr>
                <w:rFonts w:cs="Arial"/>
                <w:bCs/>
              </w:rPr>
            </w:pPr>
            <w:r>
              <w:rPr>
                <w:rFonts w:cs="Arial"/>
                <w:bCs/>
              </w:rPr>
              <w:t>Make necessary edits to the request.</w:t>
            </w:r>
          </w:p>
          <w:p w14:paraId="3425AB6D" w14:textId="77777777" w:rsidR="00524E68" w:rsidRDefault="00524E68" w:rsidP="00524E68">
            <w:pPr>
              <w:spacing w:before="60" w:after="60"/>
              <w:rPr>
                <w:rFonts w:cs="Arial"/>
                <w:bCs/>
              </w:rPr>
            </w:pPr>
          </w:p>
          <w:p w14:paraId="1982E3B5" w14:textId="21A298C0" w:rsidR="00524E68" w:rsidRDefault="00524E68" w:rsidP="00524E68">
            <w:pPr>
              <w:spacing w:before="60" w:after="60"/>
              <w:rPr>
                <w:rFonts w:cs="Arial"/>
                <w:b/>
                <w:bCs/>
              </w:rPr>
            </w:pPr>
            <w:r>
              <w:rPr>
                <w:rFonts w:cs="Arial"/>
                <w:bCs/>
              </w:rPr>
              <w:t xml:space="preserve">Click </w:t>
            </w:r>
            <w:r w:rsidRPr="0050185E">
              <w:rPr>
                <w:rFonts w:cs="Arial"/>
                <w:b/>
                <w:bCs/>
              </w:rPr>
              <w:t>Submit</w:t>
            </w:r>
            <w:r>
              <w:rPr>
                <w:rFonts w:cs="Arial"/>
                <w:b/>
                <w:bCs/>
              </w:rPr>
              <w:t xml:space="preserve"> </w:t>
            </w:r>
            <w:r w:rsidRPr="00E7178B">
              <w:rPr>
                <w:rFonts w:cs="Arial"/>
              </w:rPr>
              <w:t>or</w:t>
            </w:r>
            <w:r>
              <w:rPr>
                <w:rFonts w:cs="Arial"/>
                <w:b/>
                <w:bCs/>
              </w:rPr>
              <w:t xml:space="preserve"> Cancel Absence </w:t>
            </w:r>
            <w:r w:rsidRPr="00E7178B">
              <w:rPr>
                <w:rFonts w:cs="Arial"/>
              </w:rPr>
              <w:t>(if cancelling).</w:t>
            </w:r>
          </w:p>
          <w:p w14:paraId="15B1139D" w14:textId="77777777" w:rsidR="00524E68" w:rsidRDefault="00524E68" w:rsidP="00524E68">
            <w:pPr>
              <w:spacing w:before="60" w:after="60"/>
              <w:rPr>
                <w:rFonts w:cs="Arial"/>
                <w:b/>
                <w:bCs/>
              </w:rPr>
            </w:pPr>
          </w:p>
          <w:p w14:paraId="278479C9" w14:textId="1E770FCA" w:rsidR="00524E68" w:rsidRPr="00C747DF" w:rsidRDefault="00524E68" w:rsidP="00524E68">
            <w:pPr>
              <w:spacing w:before="60" w:after="60"/>
              <w:rPr>
                <w:rFonts w:cs="Arial"/>
                <w:bCs/>
              </w:rPr>
            </w:pPr>
            <w:r w:rsidRPr="004C0315">
              <w:rPr>
                <w:rFonts w:cs="Arial"/>
                <w:bCs/>
                <w:u w:val="single"/>
              </w:rPr>
              <w:t>NOTE</w:t>
            </w:r>
            <w:r>
              <w:rPr>
                <w:rFonts w:cs="Arial"/>
                <w:bCs/>
              </w:rPr>
              <w:t>: The edited request will be r</w:t>
            </w:r>
            <w:r w:rsidRPr="00C11706">
              <w:rPr>
                <w:rFonts w:cs="Arial"/>
                <w:bCs/>
              </w:rPr>
              <w:t xml:space="preserve">outed </w:t>
            </w:r>
            <w:r>
              <w:rPr>
                <w:rFonts w:cs="Arial"/>
                <w:bCs/>
              </w:rPr>
              <w:t xml:space="preserve">for approval </w:t>
            </w:r>
            <w:r w:rsidRPr="00C11706">
              <w:rPr>
                <w:rFonts w:cs="Arial"/>
                <w:bCs/>
              </w:rPr>
              <w:t>only if the origin</w:t>
            </w:r>
            <w:r>
              <w:rPr>
                <w:rFonts w:cs="Arial"/>
                <w:bCs/>
              </w:rPr>
              <w:t>al request was already approved.</w:t>
            </w:r>
          </w:p>
        </w:tc>
        <w:tc>
          <w:tcPr>
            <w:tcW w:w="7019" w:type="dxa"/>
            <w:shd w:val="clear" w:color="auto" w:fill="auto"/>
            <w:vAlign w:val="center"/>
          </w:tcPr>
          <w:p w14:paraId="2040CA58" w14:textId="401BA405" w:rsidR="00524E68" w:rsidRPr="00C747DF" w:rsidRDefault="00524E68" w:rsidP="00524E68">
            <w:pPr>
              <w:spacing w:before="60" w:after="60"/>
              <w:rPr>
                <w:noProof/>
              </w:rPr>
            </w:pPr>
            <w:r>
              <w:rPr>
                <w:noProof/>
              </w:rPr>
              <w:drawing>
                <wp:inline distT="0" distB="0" distL="0" distR="0" wp14:anchorId="7F7028DB" wp14:editId="33C1D61A">
                  <wp:extent cx="3906520" cy="2683765"/>
                  <wp:effectExtent l="0" t="0" r="0" b="2540"/>
                  <wp:docPr id="58171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13472" name=""/>
                          <pic:cNvPicPr/>
                        </pic:nvPicPr>
                        <pic:blipFill>
                          <a:blip r:embed="rId30"/>
                          <a:stretch>
                            <a:fillRect/>
                          </a:stretch>
                        </pic:blipFill>
                        <pic:spPr>
                          <a:xfrm>
                            <a:off x="0" y="0"/>
                            <a:ext cx="3916751" cy="2690794"/>
                          </a:xfrm>
                          <a:prstGeom prst="rect">
                            <a:avLst/>
                          </a:prstGeom>
                        </pic:spPr>
                      </pic:pic>
                    </a:graphicData>
                  </a:graphic>
                </wp:inline>
              </w:drawing>
            </w:r>
          </w:p>
        </w:tc>
      </w:tr>
      <w:tr w:rsidR="00524E68" w:rsidRPr="00D80104" w14:paraId="54225582" w14:textId="77777777" w:rsidTr="00524E68">
        <w:tc>
          <w:tcPr>
            <w:tcW w:w="3567" w:type="dxa"/>
            <w:gridSpan w:val="2"/>
            <w:shd w:val="clear" w:color="auto" w:fill="auto"/>
            <w:vAlign w:val="center"/>
          </w:tcPr>
          <w:p w14:paraId="1385EA4D" w14:textId="4F042F72" w:rsidR="00524E68" w:rsidRPr="00C747DF" w:rsidRDefault="00524E68" w:rsidP="00524E68">
            <w:pPr>
              <w:spacing w:before="60" w:after="60"/>
              <w:rPr>
                <w:rFonts w:cs="Arial"/>
                <w:bCs/>
              </w:rPr>
            </w:pPr>
            <w:r>
              <w:rPr>
                <w:rFonts w:cs="Arial"/>
                <w:bCs/>
              </w:rPr>
              <w:t xml:space="preserve">If cancelling, click </w:t>
            </w:r>
            <w:r w:rsidRPr="00C63AB9">
              <w:rPr>
                <w:rFonts w:cs="Arial"/>
                <w:b/>
              </w:rPr>
              <w:t>Yes</w:t>
            </w:r>
            <w:r>
              <w:rPr>
                <w:rFonts w:cs="Arial"/>
                <w:bCs/>
              </w:rPr>
              <w:t>, to confirm</w:t>
            </w:r>
          </w:p>
        </w:tc>
        <w:tc>
          <w:tcPr>
            <w:tcW w:w="7019" w:type="dxa"/>
            <w:shd w:val="clear" w:color="auto" w:fill="auto"/>
            <w:vAlign w:val="center"/>
          </w:tcPr>
          <w:p w14:paraId="137A4128" w14:textId="64311DE3" w:rsidR="00524E68" w:rsidRPr="00C747DF" w:rsidRDefault="001528A1" w:rsidP="00524E68">
            <w:pPr>
              <w:spacing w:before="60" w:after="60"/>
              <w:rPr>
                <w:noProof/>
              </w:rPr>
            </w:pPr>
            <w:r>
              <w:rPr>
                <w:noProof/>
              </w:rPr>
              <w:drawing>
                <wp:inline distT="0" distB="0" distL="0" distR="0" wp14:anchorId="4B547B29" wp14:editId="38DB9CCF">
                  <wp:extent cx="1771249" cy="876266"/>
                  <wp:effectExtent l="0" t="0" r="635" b="635"/>
                  <wp:docPr id="1742470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70580" name=""/>
                          <pic:cNvPicPr/>
                        </pic:nvPicPr>
                        <pic:blipFill rotWithShape="1">
                          <a:blip r:embed="rId31"/>
                          <a:srcRect b="12659"/>
                          <a:stretch/>
                        </pic:blipFill>
                        <pic:spPr bwMode="auto">
                          <a:xfrm>
                            <a:off x="0" y="0"/>
                            <a:ext cx="1786610" cy="883865"/>
                          </a:xfrm>
                          <a:prstGeom prst="rect">
                            <a:avLst/>
                          </a:prstGeom>
                          <a:ln>
                            <a:noFill/>
                          </a:ln>
                          <a:extLst>
                            <a:ext uri="{53640926-AAD7-44D8-BBD7-CCE9431645EC}">
                              <a14:shadowObscured xmlns:a14="http://schemas.microsoft.com/office/drawing/2010/main"/>
                            </a:ext>
                          </a:extLst>
                        </pic:spPr>
                      </pic:pic>
                    </a:graphicData>
                  </a:graphic>
                </wp:inline>
              </w:drawing>
            </w:r>
          </w:p>
        </w:tc>
      </w:tr>
      <w:tr w:rsidR="00524E68" w:rsidRPr="00D80104" w14:paraId="407D4282" w14:textId="77777777" w:rsidTr="004C0315">
        <w:tc>
          <w:tcPr>
            <w:tcW w:w="10586" w:type="dxa"/>
            <w:gridSpan w:val="3"/>
            <w:tcBorders>
              <w:top w:val="single" w:sz="12" w:space="0" w:color="auto"/>
              <w:left w:val="single" w:sz="12" w:space="0" w:color="auto"/>
              <w:bottom w:val="single" w:sz="6" w:space="0" w:color="auto"/>
              <w:right w:val="single" w:sz="12" w:space="0" w:color="auto"/>
            </w:tcBorders>
            <w:shd w:val="clear" w:color="auto" w:fill="BAA892"/>
            <w:vAlign w:val="center"/>
          </w:tcPr>
          <w:p w14:paraId="14BD62A0" w14:textId="7002BE1C" w:rsidR="00524E68" w:rsidRPr="006B63EA" w:rsidRDefault="00524E68" w:rsidP="00524E68">
            <w:pPr>
              <w:pStyle w:val="Heading2"/>
              <w:rPr>
                <w:rFonts w:cs="Arial"/>
                <w:bCs/>
              </w:rPr>
            </w:pPr>
            <w:r>
              <w:rPr>
                <w:rFonts w:ascii="Arial" w:hAnsi="Arial"/>
                <w:spacing w:val="0"/>
                <w:sz w:val="20"/>
                <w:szCs w:val="20"/>
              </w:rPr>
              <w:lastRenderedPageBreak/>
              <w:br w:type="page"/>
            </w:r>
            <w:bookmarkStart w:id="4" w:name="_Toc150515294"/>
            <w:r>
              <w:rPr>
                <w:rFonts w:cs="Arial"/>
                <w:bCs/>
              </w:rPr>
              <w:t>Balance Overview</w:t>
            </w:r>
            <w:bookmarkEnd w:id="4"/>
          </w:p>
        </w:tc>
      </w:tr>
      <w:tr w:rsidR="00524E68" w:rsidRPr="00D80104" w14:paraId="20C3CBAE" w14:textId="77777777" w:rsidTr="004C0315">
        <w:tc>
          <w:tcPr>
            <w:tcW w:w="3297" w:type="dxa"/>
            <w:shd w:val="clear" w:color="auto" w:fill="auto"/>
            <w:vAlign w:val="center"/>
          </w:tcPr>
          <w:p w14:paraId="28E6ED54" w14:textId="19848EC0" w:rsidR="00524E68" w:rsidRDefault="00524E68" w:rsidP="00524E68">
            <w:pPr>
              <w:spacing w:before="60" w:after="60"/>
              <w:rPr>
                <w:rFonts w:cs="Arial"/>
                <w:bCs/>
              </w:rPr>
            </w:pPr>
            <w:r w:rsidRPr="0022134F">
              <w:rPr>
                <w:rFonts w:cs="Arial"/>
                <w:b/>
                <w:bCs/>
              </w:rPr>
              <w:t>Vacation</w:t>
            </w:r>
            <w:r w:rsidR="00A14B50">
              <w:rPr>
                <w:rFonts w:cs="Arial"/>
                <w:b/>
                <w:bCs/>
              </w:rPr>
              <w:t xml:space="preserve">, </w:t>
            </w:r>
            <w:r w:rsidRPr="0022134F">
              <w:rPr>
                <w:rFonts w:cs="Arial"/>
                <w:b/>
                <w:bCs/>
              </w:rPr>
              <w:t xml:space="preserve">Sick </w:t>
            </w:r>
            <w:r w:rsidR="0074424F">
              <w:rPr>
                <w:rFonts w:cs="Arial"/>
                <w:b/>
                <w:bCs/>
              </w:rPr>
              <w:t>and Personal Time</w:t>
            </w:r>
            <w:r w:rsidRPr="0022134F">
              <w:rPr>
                <w:rFonts w:cs="Arial"/>
                <w:bCs/>
              </w:rPr>
              <w:t xml:space="preserve"> </w:t>
            </w:r>
            <w:r>
              <w:rPr>
                <w:rFonts w:cs="Arial"/>
                <w:bCs/>
              </w:rPr>
              <w:t xml:space="preserve">balances </w:t>
            </w:r>
            <w:r w:rsidR="00A14B50">
              <w:rPr>
                <w:rFonts w:cs="Arial"/>
                <w:bCs/>
              </w:rPr>
              <w:t xml:space="preserve">are </w:t>
            </w:r>
            <w:r>
              <w:rPr>
                <w:rFonts w:cs="Arial"/>
                <w:bCs/>
              </w:rPr>
              <w:t xml:space="preserve">as of today’s date are listed under the </w:t>
            </w:r>
            <w:r w:rsidRPr="0022134F">
              <w:rPr>
                <w:rFonts w:cs="Arial"/>
                <w:b/>
                <w:bCs/>
              </w:rPr>
              <w:t>Balances</w:t>
            </w:r>
            <w:r>
              <w:rPr>
                <w:rFonts w:cs="Arial"/>
                <w:bCs/>
              </w:rPr>
              <w:t xml:space="preserve"> heading on the top right of the screen.</w:t>
            </w:r>
          </w:p>
          <w:p w14:paraId="07A2C818" w14:textId="77777777" w:rsidR="00524E68" w:rsidRDefault="00524E68" w:rsidP="00524E68">
            <w:pPr>
              <w:spacing w:before="60" w:after="60"/>
              <w:rPr>
                <w:rFonts w:cs="Arial"/>
                <w:bCs/>
              </w:rPr>
            </w:pPr>
          </w:p>
          <w:p w14:paraId="10711DB2" w14:textId="77777777" w:rsidR="00524E68" w:rsidRDefault="00524E68" w:rsidP="00524E68">
            <w:pPr>
              <w:spacing w:before="60" w:after="60"/>
              <w:ind w:left="3"/>
              <w:rPr>
                <w:rFonts w:cs="Arial"/>
                <w:bCs/>
              </w:rPr>
            </w:pPr>
            <w:r>
              <w:rPr>
                <w:rFonts w:cs="Arial"/>
                <w:bCs/>
              </w:rPr>
              <w:t xml:space="preserve">Click </w:t>
            </w:r>
            <w:r w:rsidRPr="0022134F">
              <w:rPr>
                <w:rFonts w:cs="Arial"/>
                <w:b/>
                <w:bCs/>
              </w:rPr>
              <w:t>Show All</w:t>
            </w:r>
            <w:r>
              <w:rPr>
                <w:rFonts w:cs="Arial"/>
                <w:bCs/>
              </w:rPr>
              <w:t xml:space="preserve"> </w:t>
            </w:r>
            <w:r w:rsidRPr="0022134F">
              <w:rPr>
                <w:rFonts w:cs="Arial"/>
                <w:bCs/>
              </w:rPr>
              <w:t xml:space="preserve">to view </w:t>
            </w:r>
            <w:r w:rsidR="006A5BB5">
              <w:rPr>
                <w:rFonts w:cs="Arial"/>
                <w:bCs/>
              </w:rPr>
              <w:t xml:space="preserve">additional </w:t>
            </w:r>
            <w:r w:rsidRPr="0022134F">
              <w:rPr>
                <w:rFonts w:cs="Arial"/>
                <w:bCs/>
              </w:rPr>
              <w:t>leave types.</w:t>
            </w:r>
          </w:p>
          <w:p w14:paraId="0503B370" w14:textId="77777777" w:rsidR="00467391" w:rsidRDefault="00467391" w:rsidP="00524E68">
            <w:pPr>
              <w:spacing w:before="60" w:after="60"/>
              <w:ind w:left="3"/>
              <w:rPr>
                <w:rFonts w:cs="Arial"/>
                <w:bCs/>
              </w:rPr>
            </w:pPr>
          </w:p>
          <w:p w14:paraId="534DB3FE" w14:textId="77777777" w:rsidR="00821464" w:rsidRDefault="00821464" w:rsidP="00821464">
            <w:pPr>
              <w:spacing w:before="60" w:after="60"/>
              <w:rPr>
                <w:rFonts w:cs="Arial"/>
                <w:bCs/>
              </w:rPr>
            </w:pPr>
            <w:r>
              <w:rPr>
                <w:rFonts w:cs="Arial"/>
                <w:bCs/>
              </w:rPr>
              <w:t xml:space="preserve">To view leave balances as of a future date, </w:t>
            </w:r>
            <w:r w:rsidRPr="0022134F">
              <w:rPr>
                <w:rFonts w:cs="Arial"/>
                <w:bCs/>
              </w:rPr>
              <w:t>c</w:t>
            </w:r>
            <w:r>
              <w:rPr>
                <w:rFonts w:cs="Arial"/>
                <w:bCs/>
              </w:rPr>
              <w:t xml:space="preserve">lick the </w:t>
            </w:r>
            <w:r w:rsidRPr="0022134F">
              <w:rPr>
                <w:rFonts w:cs="Arial"/>
                <w:b/>
                <w:bCs/>
              </w:rPr>
              <w:t>As of Today</w:t>
            </w:r>
            <w:r>
              <w:rPr>
                <w:rFonts w:cs="Arial"/>
                <w:bCs/>
              </w:rPr>
              <w:t xml:space="preserve"> button. </w:t>
            </w:r>
          </w:p>
          <w:p w14:paraId="25AD7360" w14:textId="77777777" w:rsidR="00D637F4" w:rsidRPr="00D637F4" w:rsidRDefault="00D637F4" w:rsidP="00D637F4">
            <w:pPr>
              <w:pStyle w:val="ListParagraph"/>
              <w:numPr>
                <w:ilvl w:val="0"/>
                <w:numId w:val="25"/>
              </w:numPr>
              <w:spacing w:before="60" w:after="60"/>
              <w:ind w:left="360"/>
              <w:rPr>
                <w:rFonts w:cs="Arial"/>
                <w:bCs/>
              </w:rPr>
            </w:pPr>
            <w:r w:rsidRPr="00D637F4">
              <w:rPr>
                <w:rFonts w:cs="Arial"/>
                <w:bCs/>
              </w:rPr>
              <w:t xml:space="preserve">Select a date past any future approved leaves to view your “true” balances (less any future takings). </w:t>
            </w:r>
          </w:p>
          <w:p w14:paraId="0A2FFC13" w14:textId="77777777" w:rsidR="00D637F4" w:rsidRDefault="00D637F4" w:rsidP="00D637F4">
            <w:pPr>
              <w:spacing w:before="60" w:after="60"/>
              <w:rPr>
                <w:rFonts w:cs="Arial"/>
                <w:bCs/>
              </w:rPr>
            </w:pPr>
          </w:p>
          <w:p w14:paraId="7FA2DAB6" w14:textId="6DE62257" w:rsidR="00D637F4" w:rsidRPr="00D637F4" w:rsidRDefault="00D637F4" w:rsidP="00D637F4">
            <w:pPr>
              <w:pStyle w:val="ListParagraph"/>
              <w:numPr>
                <w:ilvl w:val="0"/>
                <w:numId w:val="25"/>
              </w:numPr>
              <w:spacing w:before="60" w:after="60"/>
              <w:ind w:left="360"/>
              <w:rPr>
                <w:rFonts w:cs="Arial"/>
                <w:bCs/>
              </w:rPr>
            </w:pPr>
            <w:r w:rsidRPr="00D637F4">
              <w:rPr>
                <w:rFonts w:cs="Arial"/>
                <w:bCs/>
                <w:u w:val="single"/>
              </w:rPr>
              <w:t>NOTE</w:t>
            </w:r>
            <w:r w:rsidRPr="00D637F4">
              <w:rPr>
                <w:rFonts w:cs="Arial"/>
                <w:bCs/>
              </w:rPr>
              <w:t>: Moving the date will not add to the balances due to projected accruals.</w:t>
            </w:r>
          </w:p>
          <w:p w14:paraId="63757CCE" w14:textId="77777777" w:rsidR="00821464" w:rsidRDefault="00821464" w:rsidP="00524E68">
            <w:pPr>
              <w:spacing w:before="60" w:after="60"/>
              <w:ind w:left="3"/>
              <w:rPr>
                <w:rFonts w:cs="Arial"/>
                <w:bCs/>
              </w:rPr>
            </w:pPr>
          </w:p>
          <w:p w14:paraId="3EADCDAA" w14:textId="04C0464A" w:rsidR="00821464" w:rsidRPr="00253F76" w:rsidRDefault="00821464" w:rsidP="00524E68">
            <w:pPr>
              <w:spacing w:before="60" w:after="60"/>
              <w:ind w:left="3"/>
              <w:rPr>
                <w:rFonts w:cs="Arial"/>
                <w:bCs/>
              </w:rPr>
            </w:pPr>
          </w:p>
        </w:tc>
        <w:tc>
          <w:tcPr>
            <w:tcW w:w="7289" w:type="dxa"/>
            <w:gridSpan w:val="2"/>
            <w:shd w:val="clear" w:color="auto" w:fill="auto"/>
            <w:vAlign w:val="center"/>
          </w:tcPr>
          <w:p w14:paraId="2D3B1504" w14:textId="77777777" w:rsidR="00A65347" w:rsidRDefault="00467391" w:rsidP="00524E68">
            <w:pPr>
              <w:spacing w:before="60" w:after="60"/>
              <w:rPr>
                <w:noProof/>
              </w:rPr>
            </w:pPr>
            <w:r>
              <w:rPr>
                <w:noProof/>
              </w:rPr>
              <mc:AlternateContent>
                <mc:Choice Requires="wps">
                  <w:drawing>
                    <wp:anchor distT="0" distB="0" distL="114300" distR="114300" simplePos="0" relativeHeight="251666432" behindDoc="0" locked="0" layoutInCell="1" allowOverlap="1" wp14:anchorId="0191A729" wp14:editId="1E052CAF">
                      <wp:simplePos x="0" y="0"/>
                      <wp:positionH relativeFrom="column">
                        <wp:posOffset>3895090</wp:posOffset>
                      </wp:positionH>
                      <wp:positionV relativeFrom="paragraph">
                        <wp:posOffset>264795</wp:posOffset>
                      </wp:positionV>
                      <wp:extent cx="467360" cy="162560"/>
                      <wp:effectExtent l="0" t="0" r="27940" b="27940"/>
                      <wp:wrapNone/>
                      <wp:docPr id="1170283351" name="Rectangle 3"/>
                      <wp:cNvGraphicFramePr/>
                      <a:graphic xmlns:a="http://schemas.openxmlformats.org/drawingml/2006/main">
                        <a:graphicData uri="http://schemas.microsoft.com/office/word/2010/wordprocessingShape">
                          <wps:wsp>
                            <wps:cNvSpPr/>
                            <wps:spPr>
                              <a:xfrm>
                                <a:off x="0" y="0"/>
                                <a:ext cx="467360" cy="162560"/>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3F7E1" id="Rectangle 3" o:spid="_x0000_s1026" style="position:absolute;margin-left:306.7pt;margin-top:20.85pt;width:36.8pt;height: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" filled="f" strokecolor="#c00000" strokeweight="2pt"/>
                  </w:pict>
                </mc:Fallback>
              </mc:AlternateContent>
            </w:r>
            <w:r w:rsidR="000A046C">
              <w:rPr>
                <w:noProof/>
              </w:rPr>
              <w:drawing>
                <wp:inline distT="0" distB="0" distL="0" distR="0" wp14:anchorId="12ECB07A" wp14:editId="75B6B132">
                  <wp:extent cx="1459472" cy="864870"/>
                  <wp:effectExtent l="19050" t="19050" r="26670" b="11430"/>
                  <wp:docPr id="927074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74945" name=""/>
                          <pic:cNvPicPr/>
                        </pic:nvPicPr>
                        <pic:blipFill>
                          <a:blip r:embed="rId32"/>
                          <a:stretch>
                            <a:fillRect/>
                          </a:stretch>
                        </pic:blipFill>
                        <pic:spPr>
                          <a:xfrm>
                            <a:off x="0" y="0"/>
                            <a:ext cx="1459472" cy="864870"/>
                          </a:xfrm>
                          <a:prstGeom prst="rect">
                            <a:avLst/>
                          </a:prstGeom>
                          <a:ln>
                            <a:solidFill>
                              <a:schemeClr val="tx1"/>
                            </a:solidFill>
                          </a:ln>
                        </pic:spPr>
                      </pic:pic>
                    </a:graphicData>
                  </a:graphic>
                </wp:inline>
              </w:drawing>
            </w:r>
            <w:r w:rsidR="006A49D9">
              <w:rPr>
                <w:noProof/>
              </w:rPr>
              <w:drawing>
                <wp:inline distT="0" distB="0" distL="0" distR="0" wp14:anchorId="03DBA31A" wp14:editId="457FC018">
                  <wp:extent cx="2898618" cy="1469390"/>
                  <wp:effectExtent l="19050" t="19050" r="16510" b="16510"/>
                  <wp:docPr id="64195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58518" name=""/>
                          <pic:cNvPicPr/>
                        </pic:nvPicPr>
                        <pic:blipFill>
                          <a:blip r:embed="rId33"/>
                          <a:stretch>
                            <a:fillRect/>
                          </a:stretch>
                        </pic:blipFill>
                        <pic:spPr>
                          <a:xfrm>
                            <a:off x="0" y="0"/>
                            <a:ext cx="2927966" cy="1484267"/>
                          </a:xfrm>
                          <a:prstGeom prst="rect">
                            <a:avLst/>
                          </a:prstGeom>
                          <a:ln>
                            <a:solidFill>
                              <a:schemeClr val="tx1"/>
                            </a:solidFill>
                          </a:ln>
                        </pic:spPr>
                      </pic:pic>
                    </a:graphicData>
                  </a:graphic>
                </wp:inline>
              </w:drawing>
            </w:r>
          </w:p>
          <w:p w14:paraId="6A150FD2" w14:textId="63757CA1" w:rsidR="00524E68" w:rsidRDefault="00D637F4" w:rsidP="00524E68">
            <w:pPr>
              <w:spacing w:before="60" w:after="60"/>
              <w:rPr>
                <w:noProof/>
              </w:rPr>
            </w:pPr>
            <w:r>
              <w:rPr>
                <w:noProof/>
              </w:rPr>
              <w:drawing>
                <wp:inline distT="0" distB="0" distL="0" distR="0" wp14:anchorId="66BD36B8" wp14:editId="03E92C1B">
                  <wp:extent cx="1793240" cy="2359192"/>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6658" cy="2363689"/>
                          </a:xfrm>
                          <a:prstGeom prst="rect">
                            <a:avLst/>
                          </a:prstGeom>
                        </pic:spPr>
                      </pic:pic>
                    </a:graphicData>
                  </a:graphic>
                </wp:inline>
              </w:drawing>
            </w:r>
          </w:p>
          <w:p w14:paraId="2CB7C315" w14:textId="18842177" w:rsidR="00A65347" w:rsidRDefault="00A65347" w:rsidP="00524E68">
            <w:pPr>
              <w:spacing w:before="60" w:after="60"/>
              <w:rPr>
                <w:noProof/>
              </w:rPr>
            </w:pPr>
          </w:p>
        </w:tc>
      </w:tr>
      <w:tr w:rsidR="00524E68" w:rsidRPr="00D80104" w14:paraId="784230C4" w14:textId="77777777" w:rsidTr="004C0315">
        <w:tc>
          <w:tcPr>
            <w:tcW w:w="3297" w:type="dxa"/>
            <w:shd w:val="clear" w:color="auto" w:fill="auto"/>
            <w:vAlign w:val="center"/>
          </w:tcPr>
          <w:p w14:paraId="5445F351" w14:textId="77777777" w:rsidR="0047713B" w:rsidRDefault="003760B1" w:rsidP="00524E68">
            <w:pPr>
              <w:spacing w:before="60" w:after="60"/>
              <w:rPr>
                <w:rFonts w:cs="Arial"/>
                <w:bCs/>
              </w:rPr>
            </w:pPr>
            <w:r w:rsidRPr="008F740C">
              <w:rPr>
                <w:rFonts w:cs="Arial"/>
                <w:b/>
              </w:rPr>
              <w:t xml:space="preserve">Balance </w:t>
            </w:r>
            <w:r w:rsidR="00D44049" w:rsidRPr="008F740C">
              <w:rPr>
                <w:rFonts w:cs="Arial"/>
                <w:b/>
              </w:rPr>
              <w:t>Overview</w:t>
            </w:r>
            <w:r w:rsidR="00D44049">
              <w:rPr>
                <w:rFonts w:cs="Arial"/>
                <w:bCs/>
              </w:rPr>
              <w:t xml:space="preserve"> allows you to view </w:t>
            </w:r>
            <w:r w:rsidR="00D44049" w:rsidRPr="0047713B">
              <w:rPr>
                <w:rFonts w:cs="Arial"/>
                <w:b/>
              </w:rPr>
              <w:t>Time Type View</w:t>
            </w:r>
            <w:r w:rsidR="00D44049">
              <w:rPr>
                <w:rFonts w:cs="Arial"/>
                <w:bCs/>
              </w:rPr>
              <w:t xml:space="preserve"> and </w:t>
            </w:r>
            <w:r w:rsidR="00D44049" w:rsidRPr="0047713B">
              <w:rPr>
                <w:rFonts w:cs="Arial"/>
                <w:b/>
              </w:rPr>
              <w:t>Account View</w:t>
            </w:r>
            <w:r w:rsidR="00D44049">
              <w:rPr>
                <w:rFonts w:cs="Arial"/>
                <w:bCs/>
              </w:rPr>
              <w:t>.</w:t>
            </w:r>
            <w:r w:rsidR="001E2817">
              <w:rPr>
                <w:rFonts w:cs="Arial"/>
                <w:bCs/>
              </w:rPr>
              <w:t xml:space="preserve"> </w:t>
            </w:r>
          </w:p>
          <w:p w14:paraId="331CE90E" w14:textId="3A5B1BCA" w:rsidR="00524E68" w:rsidRPr="00253F76" w:rsidRDefault="001E2817" w:rsidP="00524E68">
            <w:pPr>
              <w:spacing w:before="60" w:after="60"/>
              <w:rPr>
                <w:rFonts w:cs="Arial"/>
                <w:bCs/>
              </w:rPr>
            </w:pPr>
            <w:r>
              <w:rPr>
                <w:rFonts w:cs="Arial"/>
                <w:bCs/>
              </w:rPr>
              <w:t xml:space="preserve">It </w:t>
            </w:r>
            <w:r w:rsidR="008F740C">
              <w:rPr>
                <w:rFonts w:cs="Arial"/>
                <w:bCs/>
              </w:rPr>
              <w:t xml:space="preserve">displays </w:t>
            </w:r>
            <w:r w:rsidR="008F740C" w:rsidRPr="00541233">
              <w:rPr>
                <w:rFonts w:cs="Arial"/>
                <w:b/>
              </w:rPr>
              <w:t>Earned</w:t>
            </w:r>
            <w:r w:rsidR="00524E68">
              <w:rPr>
                <w:rFonts w:cs="Arial"/>
                <w:bCs/>
              </w:rPr>
              <w:t xml:space="preserve">, </w:t>
            </w:r>
            <w:r w:rsidR="00524E68" w:rsidRPr="00BD3CE5">
              <w:rPr>
                <w:rFonts w:cs="Arial"/>
                <w:b/>
                <w:bCs/>
              </w:rPr>
              <w:t>Taken</w:t>
            </w:r>
            <w:r w:rsidR="00524E68">
              <w:rPr>
                <w:rFonts w:cs="Arial"/>
                <w:bCs/>
              </w:rPr>
              <w:t xml:space="preserve">, </w:t>
            </w:r>
            <w:r w:rsidR="00524E68" w:rsidRPr="00BD3CE5">
              <w:rPr>
                <w:rFonts w:cs="Arial"/>
                <w:b/>
                <w:bCs/>
              </w:rPr>
              <w:t>Planned</w:t>
            </w:r>
            <w:r w:rsidR="00524E68">
              <w:rPr>
                <w:rFonts w:cs="Arial"/>
                <w:bCs/>
              </w:rPr>
              <w:t xml:space="preserve">, and </w:t>
            </w:r>
            <w:r w:rsidR="00524E68" w:rsidRPr="00BD3CE5">
              <w:rPr>
                <w:rFonts w:cs="Arial"/>
                <w:b/>
                <w:bCs/>
              </w:rPr>
              <w:t>Available</w:t>
            </w:r>
            <w:r w:rsidR="00524E68">
              <w:rPr>
                <w:rFonts w:cs="Arial"/>
                <w:bCs/>
              </w:rPr>
              <w:t xml:space="preserve">. </w:t>
            </w:r>
          </w:p>
        </w:tc>
        <w:tc>
          <w:tcPr>
            <w:tcW w:w="7289" w:type="dxa"/>
            <w:gridSpan w:val="2"/>
            <w:shd w:val="clear" w:color="auto" w:fill="auto"/>
            <w:vAlign w:val="center"/>
          </w:tcPr>
          <w:p w14:paraId="197D882B" w14:textId="77777777" w:rsidR="00524E68" w:rsidRDefault="008F740C" w:rsidP="00524E68">
            <w:pPr>
              <w:spacing w:before="60" w:after="60"/>
              <w:rPr>
                <w:noProof/>
              </w:rPr>
            </w:pPr>
            <w:r>
              <w:rPr>
                <w:noProof/>
              </w:rPr>
              <w:drawing>
                <wp:inline distT="0" distB="0" distL="0" distR="0" wp14:anchorId="0D4504E5" wp14:editId="4682286B">
                  <wp:extent cx="3535680" cy="1792334"/>
                  <wp:effectExtent l="0" t="0" r="7620" b="0"/>
                  <wp:docPr id="1894574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74516" name=""/>
                          <pic:cNvPicPr/>
                        </pic:nvPicPr>
                        <pic:blipFill>
                          <a:blip r:embed="rId33"/>
                          <a:stretch>
                            <a:fillRect/>
                          </a:stretch>
                        </pic:blipFill>
                        <pic:spPr>
                          <a:xfrm>
                            <a:off x="0" y="0"/>
                            <a:ext cx="3544089" cy="1796597"/>
                          </a:xfrm>
                          <a:prstGeom prst="rect">
                            <a:avLst/>
                          </a:prstGeom>
                        </pic:spPr>
                      </pic:pic>
                    </a:graphicData>
                  </a:graphic>
                </wp:inline>
              </w:drawing>
            </w:r>
          </w:p>
          <w:p w14:paraId="772597EC" w14:textId="00A501A8" w:rsidR="008F740C" w:rsidRDefault="008F740C" w:rsidP="00524E68">
            <w:pPr>
              <w:spacing w:before="60" w:after="60"/>
              <w:rPr>
                <w:noProof/>
              </w:rPr>
            </w:pPr>
            <w:r>
              <w:rPr>
                <w:noProof/>
              </w:rPr>
              <w:drawing>
                <wp:inline distT="0" distB="0" distL="0" distR="0" wp14:anchorId="553D418D" wp14:editId="5C2C798F">
                  <wp:extent cx="3586480" cy="1792983"/>
                  <wp:effectExtent l="0" t="0" r="0" b="0"/>
                  <wp:docPr id="91741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18262" name=""/>
                          <pic:cNvPicPr/>
                        </pic:nvPicPr>
                        <pic:blipFill>
                          <a:blip r:embed="rId35"/>
                          <a:stretch>
                            <a:fillRect/>
                          </a:stretch>
                        </pic:blipFill>
                        <pic:spPr>
                          <a:xfrm>
                            <a:off x="0" y="0"/>
                            <a:ext cx="3609228" cy="1804355"/>
                          </a:xfrm>
                          <a:prstGeom prst="rect">
                            <a:avLst/>
                          </a:prstGeom>
                        </pic:spPr>
                      </pic:pic>
                    </a:graphicData>
                  </a:graphic>
                </wp:inline>
              </w:drawing>
            </w:r>
          </w:p>
        </w:tc>
      </w:tr>
    </w:tbl>
    <w:p w14:paraId="4963757F" w14:textId="5BEA4293" w:rsidR="00233BF8" w:rsidRPr="00BD0958" w:rsidRDefault="00233BF8" w:rsidP="00BD0958">
      <w:bookmarkStart w:id="5" w:name="_Heading_2"/>
      <w:bookmarkEnd w:id="5"/>
    </w:p>
    <w:sectPr w:rsidR="00233BF8" w:rsidRPr="00BD0958" w:rsidSect="00B21093">
      <w:headerReference w:type="even" r:id="rId36"/>
      <w:headerReference w:type="default" r:id="rId37"/>
      <w:footerReference w:type="even" r:id="rId38"/>
      <w:footerReference w:type="default" r:id="rId39"/>
      <w:headerReference w:type="first" r:id="rId40"/>
      <w:footerReference w:type="first" r:id="rId41"/>
      <w:pgSz w:w="12240" w:h="15840"/>
      <w:pgMar w:top="720" w:right="81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CF1DB" w14:textId="77777777" w:rsidR="00202FEC" w:rsidRDefault="00202FEC" w:rsidP="00654D65">
      <w:pPr>
        <w:spacing w:after="0"/>
      </w:pPr>
      <w:r>
        <w:separator/>
      </w:r>
    </w:p>
  </w:endnote>
  <w:endnote w:type="continuationSeparator" w:id="0">
    <w:p w14:paraId="6404C4A1" w14:textId="77777777" w:rsidR="00202FEC" w:rsidRDefault="00202FEC"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FA8B" w14:textId="77777777" w:rsidR="00630043" w:rsidRDefault="006300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45C3" w14:textId="77777777" w:rsidR="00E15CB2" w:rsidRPr="0071497E" w:rsidRDefault="00E15CB2" w:rsidP="00D151F3">
    <w:pPr>
      <w:pStyle w:val="Footer"/>
      <w:jc w:val="center"/>
      <w:rPr>
        <w:rFonts w:cs="Arial"/>
        <w:sz w:val="16"/>
        <w:szCs w:val="16"/>
      </w:rPr>
    </w:pPr>
  </w:p>
  <w:p w14:paraId="57DA08BE" w14:textId="6DD14679" w:rsidR="00E15CB2" w:rsidRPr="005F418F" w:rsidRDefault="00E15CB2"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10701A">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10701A">
      <w:rPr>
        <w:rFonts w:cs="Arial"/>
        <w:b/>
        <w:noProof/>
        <w:sz w:val="16"/>
        <w:szCs w:val="16"/>
      </w:rPr>
      <w:t>13</w:t>
    </w:r>
    <w:r w:rsidRPr="0071497E">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9DD5" w14:textId="77777777" w:rsidR="00630043" w:rsidRDefault="00630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CA47" w14:textId="77777777" w:rsidR="00202FEC" w:rsidRDefault="00202FEC" w:rsidP="00654D65">
      <w:pPr>
        <w:spacing w:after="0"/>
      </w:pPr>
      <w:r>
        <w:separator/>
      </w:r>
    </w:p>
  </w:footnote>
  <w:footnote w:type="continuationSeparator" w:id="0">
    <w:p w14:paraId="1E870092" w14:textId="77777777" w:rsidR="00202FEC" w:rsidRDefault="00202FEC"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D257" w14:textId="77777777" w:rsidR="00630043" w:rsidRDefault="006300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31"/>
      <w:gridCol w:w="7279"/>
    </w:tblGrid>
    <w:tr w:rsidR="00630043" w:rsidRPr="00D80104" w14:paraId="4EC46E36" w14:textId="77777777" w:rsidTr="00233BF8">
      <w:trPr>
        <w:trHeight w:val="659"/>
      </w:trPr>
      <w:tc>
        <w:tcPr>
          <w:tcW w:w="3510" w:type="dxa"/>
          <w:shd w:val="clear" w:color="auto" w:fill="auto"/>
        </w:tcPr>
        <w:p w14:paraId="13CF278C" w14:textId="60BDA8D0" w:rsidR="00E15CB2" w:rsidRPr="00D80104" w:rsidRDefault="00630043" w:rsidP="0071497E">
          <w:pPr>
            <w:pStyle w:val="Header"/>
          </w:pPr>
          <w:r>
            <w:rPr>
              <w:noProof/>
            </w:rPr>
            <w:drawing>
              <wp:inline distT="0" distB="0" distL="0" distR="0" wp14:anchorId="67021D0F" wp14:editId="3B9DC7BA">
                <wp:extent cx="1980477" cy="568439"/>
                <wp:effectExtent l="0" t="0" r="1270" b="3175"/>
                <wp:docPr id="214170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9219" name=""/>
                        <pic:cNvPicPr/>
                      </pic:nvPicPr>
                      <pic:blipFill>
                        <a:blip r:embed="rId1"/>
                        <a:stretch>
                          <a:fillRect/>
                        </a:stretch>
                      </pic:blipFill>
                      <pic:spPr>
                        <a:xfrm>
                          <a:off x="0" y="0"/>
                          <a:ext cx="2026003" cy="581506"/>
                        </a:xfrm>
                        <a:prstGeom prst="rect">
                          <a:avLst/>
                        </a:prstGeom>
                      </pic:spPr>
                    </pic:pic>
                  </a:graphicData>
                </a:graphic>
              </wp:inline>
            </w:drawing>
          </w:r>
        </w:p>
      </w:tc>
      <w:tc>
        <w:tcPr>
          <w:tcW w:w="10833" w:type="dxa"/>
          <w:shd w:val="clear" w:color="auto" w:fill="auto"/>
        </w:tcPr>
        <w:p w14:paraId="0D2CDFA2" w14:textId="300F46BC" w:rsidR="00E15CB2" w:rsidRPr="00D80104" w:rsidRDefault="00E15CB2" w:rsidP="00EF7CC0">
          <w:pPr>
            <w:pStyle w:val="Heading1"/>
            <w:rPr>
              <w:bCs/>
            </w:rPr>
          </w:pPr>
          <w:r w:rsidRPr="00D80104">
            <w:t xml:space="preserve">Quick Reference </w:t>
          </w:r>
          <w:r>
            <w:t>Guide</w:t>
          </w:r>
        </w:p>
        <w:p w14:paraId="0D8BFF0E" w14:textId="0AE54FC4" w:rsidR="00E15CB2" w:rsidRPr="00D80104" w:rsidRDefault="00E15CB2" w:rsidP="009F75AB">
          <w:pPr>
            <w:pStyle w:val="Title"/>
            <w:ind w:left="720"/>
            <w:rPr>
              <w:b w:val="0"/>
              <w:bCs/>
              <w:i/>
              <w:iCs/>
              <w:color w:val="B1946C"/>
            </w:rPr>
          </w:pPr>
          <w:r>
            <w:t>Requesting Time Off in SuccessFactors</w:t>
          </w:r>
        </w:p>
      </w:tc>
    </w:tr>
  </w:tbl>
  <w:p w14:paraId="60C4FB4F" w14:textId="77777777" w:rsidR="00E15CB2" w:rsidRPr="002A398A" w:rsidRDefault="00E15CB2" w:rsidP="00EF7CC0">
    <w:r>
      <w:rPr>
        <w:noProof/>
      </w:rPr>
      <mc:AlternateContent>
        <mc:Choice Requires="wps">
          <w:drawing>
            <wp:anchor distT="0" distB="0" distL="114300" distR="114300" simplePos="0" relativeHeight="251658240" behindDoc="0" locked="0" layoutInCell="1" allowOverlap="1" wp14:anchorId="0327FB1A" wp14:editId="2FD8C54D">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A82D4F"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EzugEAAFgDAAAOAAAAZHJzL2Uyb0RvYy54bWysU8Fu2zAMvQ/YPwi6L45TpNu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">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932D" w14:textId="77777777" w:rsidR="00630043" w:rsidRDefault="006300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09D"/>
    <w:multiLevelType w:val="hybridMultilevel"/>
    <w:tmpl w:val="317E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E4211"/>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773A1"/>
    <w:multiLevelType w:val="hybridMultilevel"/>
    <w:tmpl w:val="F4F27CC8"/>
    <w:lvl w:ilvl="0" w:tplc="8870C0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E0378"/>
    <w:multiLevelType w:val="hybridMultilevel"/>
    <w:tmpl w:val="64CA0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381EFF"/>
    <w:multiLevelType w:val="hybridMultilevel"/>
    <w:tmpl w:val="F606F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5B02B3"/>
    <w:multiLevelType w:val="hybridMultilevel"/>
    <w:tmpl w:val="F522DA34"/>
    <w:lvl w:ilvl="0" w:tplc="8FAC60DE">
      <w:start w:val="1"/>
      <w:numFmt w:val="decimal"/>
      <w:lvlText w:val="%1."/>
      <w:lvlJc w:val="left"/>
      <w:pPr>
        <w:ind w:left="540" w:hanging="360"/>
      </w:pPr>
      <w:rPr>
        <w:rFonts w:ascii="Arial" w:eastAsia="Times New Roman" w:hAnsi="Arial" w:cs="Arial"/>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44C37AE"/>
    <w:multiLevelType w:val="hybridMultilevel"/>
    <w:tmpl w:val="6C2E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20951"/>
    <w:multiLevelType w:val="hybridMultilevel"/>
    <w:tmpl w:val="32E4D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D25E4"/>
    <w:multiLevelType w:val="hybridMultilevel"/>
    <w:tmpl w:val="295E5968"/>
    <w:lvl w:ilvl="0" w:tplc="7F987F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2C36BD"/>
    <w:multiLevelType w:val="hybridMultilevel"/>
    <w:tmpl w:val="FA5885F6"/>
    <w:lvl w:ilvl="0" w:tplc="00C0123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6609B2"/>
    <w:multiLevelType w:val="hybridMultilevel"/>
    <w:tmpl w:val="F76A5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C01859"/>
    <w:multiLevelType w:val="hybridMultilevel"/>
    <w:tmpl w:val="806291A4"/>
    <w:lvl w:ilvl="0" w:tplc="E2A699A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741C55"/>
    <w:multiLevelType w:val="hybridMultilevel"/>
    <w:tmpl w:val="5740B21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94181A"/>
    <w:multiLevelType w:val="hybridMultilevel"/>
    <w:tmpl w:val="7FB0FE12"/>
    <w:lvl w:ilvl="0" w:tplc="7E3E9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870040"/>
    <w:multiLevelType w:val="hybridMultilevel"/>
    <w:tmpl w:val="AACA9E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251A9D"/>
    <w:multiLevelType w:val="hybridMultilevel"/>
    <w:tmpl w:val="4E626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9B5756"/>
    <w:multiLevelType w:val="hybridMultilevel"/>
    <w:tmpl w:val="7D9E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C6337"/>
    <w:multiLevelType w:val="hybridMultilevel"/>
    <w:tmpl w:val="3C0A9F30"/>
    <w:lvl w:ilvl="0" w:tplc="7906536E">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F2BE1"/>
    <w:multiLevelType w:val="hybridMultilevel"/>
    <w:tmpl w:val="13E81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AC2152"/>
    <w:multiLevelType w:val="hybridMultilevel"/>
    <w:tmpl w:val="835CC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026A9"/>
    <w:multiLevelType w:val="hybridMultilevel"/>
    <w:tmpl w:val="945E7EC4"/>
    <w:lvl w:ilvl="0" w:tplc="898435BA">
      <w:numFmt w:val="bullet"/>
      <w:lvlText w:val="-"/>
      <w:lvlJc w:val="left"/>
      <w:pPr>
        <w:ind w:left="633" w:hanging="360"/>
      </w:pPr>
      <w:rPr>
        <w:rFonts w:ascii="Arial" w:eastAsiaTheme="minorHAnsi" w:hAnsi="Arial" w:cs="Arial" w:hint="default"/>
      </w:rPr>
    </w:lvl>
    <w:lvl w:ilvl="1" w:tplc="04090003" w:tentative="1">
      <w:start w:val="1"/>
      <w:numFmt w:val="bullet"/>
      <w:lvlText w:val="o"/>
      <w:lvlJc w:val="left"/>
      <w:pPr>
        <w:ind w:left="1353" w:hanging="360"/>
      </w:pPr>
      <w:rPr>
        <w:rFonts w:ascii="Courier New" w:hAnsi="Courier New" w:cs="Courier New" w:hint="default"/>
      </w:rPr>
    </w:lvl>
    <w:lvl w:ilvl="2" w:tplc="04090005" w:tentative="1">
      <w:start w:val="1"/>
      <w:numFmt w:val="bullet"/>
      <w:lvlText w:val=""/>
      <w:lvlJc w:val="left"/>
      <w:pPr>
        <w:ind w:left="2073" w:hanging="360"/>
      </w:pPr>
      <w:rPr>
        <w:rFonts w:ascii="Wingdings" w:hAnsi="Wingdings" w:hint="default"/>
      </w:rPr>
    </w:lvl>
    <w:lvl w:ilvl="3" w:tplc="04090001" w:tentative="1">
      <w:start w:val="1"/>
      <w:numFmt w:val="bullet"/>
      <w:lvlText w:val=""/>
      <w:lvlJc w:val="left"/>
      <w:pPr>
        <w:ind w:left="2793" w:hanging="360"/>
      </w:pPr>
      <w:rPr>
        <w:rFonts w:ascii="Symbol" w:hAnsi="Symbol" w:hint="default"/>
      </w:rPr>
    </w:lvl>
    <w:lvl w:ilvl="4" w:tplc="04090003" w:tentative="1">
      <w:start w:val="1"/>
      <w:numFmt w:val="bullet"/>
      <w:lvlText w:val="o"/>
      <w:lvlJc w:val="left"/>
      <w:pPr>
        <w:ind w:left="3513" w:hanging="360"/>
      </w:pPr>
      <w:rPr>
        <w:rFonts w:ascii="Courier New" w:hAnsi="Courier New" w:cs="Courier New" w:hint="default"/>
      </w:rPr>
    </w:lvl>
    <w:lvl w:ilvl="5" w:tplc="04090005" w:tentative="1">
      <w:start w:val="1"/>
      <w:numFmt w:val="bullet"/>
      <w:lvlText w:val=""/>
      <w:lvlJc w:val="left"/>
      <w:pPr>
        <w:ind w:left="4233" w:hanging="360"/>
      </w:pPr>
      <w:rPr>
        <w:rFonts w:ascii="Wingdings" w:hAnsi="Wingdings" w:hint="default"/>
      </w:rPr>
    </w:lvl>
    <w:lvl w:ilvl="6" w:tplc="04090001" w:tentative="1">
      <w:start w:val="1"/>
      <w:numFmt w:val="bullet"/>
      <w:lvlText w:val=""/>
      <w:lvlJc w:val="left"/>
      <w:pPr>
        <w:ind w:left="4953" w:hanging="360"/>
      </w:pPr>
      <w:rPr>
        <w:rFonts w:ascii="Symbol" w:hAnsi="Symbol" w:hint="default"/>
      </w:rPr>
    </w:lvl>
    <w:lvl w:ilvl="7" w:tplc="04090003" w:tentative="1">
      <w:start w:val="1"/>
      <w:numFmt w:val="bullet"/>
      <w:lvlText w:val="o"/>
      <w:lvlJc w:val="left"/>
      <w:pPr>
        <w:ind w:left="5673" w:hanging="360"/>
      </w:pPr>
      <w:rPr>
        <w:rFonts w:ascii="Courier New" w:hAnsi="Courier New" w:cs="Courier New" w:hint="default"/>
      </w:rPr>
    </w:lvl>
    <w:lvl w:ilvl="8" w:tplc="04090005" w:tentative="1">
      <w:start w:val="1"/>
      <w:numFmt w:val="bullet"/>
      <w:lvlText w:val=""/>
      <w:lvlJc w:val="left"/>
      <w:pPr>
        <w:ind w:left="6393" w:hanging="360"/>
      </w:pPr>
      <w:rPr>
        <w:rFonts w:ascii="Wingdings" w:hAnsi="Wingdings" w:hint="default"/>
      </w:rPr>
    </w:lvl>
  </w:abstractNum>
  <w:num w:numId="1" w16cid:durableId="525943366">
    <w:abstractNumId w:val="12"/>
  </w:num>
  <w:num w:numId="2" w16cid:durableId="425541201">
    <w:abstractNumId w:val="3"/>
  </w:num>
  <w:num w:numId="3" w16cid:durableId="998654139">
    <w:abstractNumId w:val="10"/>
  </w:num>
  <w:num w:numId="4" w16cid:durableId="1031489083">
    <w:abstractNumId w:val="4"/>
  </w:num>
  <w:num w:numId="5" w16cid:durableId="1952861452">
    <w:abstractNumId w:val="6"/>
  </w:num>
  <w:num w:numId="6" w16cid:durableId="1685547456">
    <w:abstractNumId w:val="15"/>
  </w:num>
  <w:num w:numId="7" w16cid:durableId="385419918">
    <w:abstractNumId w:val="17"/>
  </w:num>
  <w:num w:numId="8" w16cid:durableId="948782370">
    <w:abstractNumId w:val="21"/>
  </w:num>
  <w:num w:numId="9" w16cid:durableId="1380857299">
    <w:abstractNumId w:val="7"/>
  </w:num>
  <w:num w:numId="10" w16cid:durableId="813718901">
    <w:abstractNumId w:val="8"/>
  </w:num>
  <w:num w:numId="11" w16cid:durableId="1644047052">
    <w:abstractNumId w:val="18"/>
  </w:num>
  <w:num w:numId="12" w16cid:durableId="777062103">
    <w:abstractNumId w:val="13"/>
  </w:num>
  <w:num w:numId="13" w16cid:durableId="1196501262">
    <w:abstractNumId w:val="2"/>
  </w:num>
  <w:num w:numId="14" w16cid:durableId="528177207">
    <w:abstractNumId w:val="1"/>
  </w:num>
  <w:num w:numId="15" w16cid:durableId="737750523">
    <w:abstractNumId w:val="24"/>
  </w:num>
  <w:num w:numId="16" w16cid:durableId="354229724">
    <w:abstractNumId w:val="11"/>
  </w:num>
  <w:num w:numId="17" w16cid:durableId="982276339">
    <w:abstractNumId w:val="9"/>
  </w:num>
  <w:num w:numId="18" w16cid:durableId="494806611">
    <w:abstractNumId w:val="19"/>
  </w:num>
  <w:num w:numId="19" w16cid:durableId="889613035">
    <w:abstractNumId w:val="22"/>
  </w:num>
  <w:num w:numId="20" w16cid:durableId="1573933051">
    <w:abstractNumId w:val="16"/>
  </w:num>
  <w:num w:numId="21" w16cid:durableId="555049460">
    <w:abstractNumId w:val="23"/>
  </w:num>
  <w:num w:numId="22" w16cid:durableId="1987974107">
    <w:abstractNumId w:val="14"/>
  </w:num>
  <w:num w:numId="23" w16cid:durableId="975182107">
    <w:abstractNumId w:val="20"/>
  </w:num>
  <w:num w:numId="24" w16cid:durableId="426509542">
    <w:abstractNumId w:val="5"/>
  </w:num>
  <w:num w:numId="25" w16cid:durableId="1857307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A0tzQzMTAyMTU0NzNT0lEKTi0uzszPAykwrgUARkMA/ywAAAA="/>
  </w:docVars>
  <w:rsids>
    <w:rsidRoot w:val="000C1BAC"/>
    <w:rsid w:val="00012E87"/>
    <w:rsid w:val="00016CC6"/>
    <w:rsid w:val="00025876"/>
    <w:rsid w:val="000345D9"/>
    <w:rsid w:val="000360FA"/>
    <w:rsid w:val="00044910"/>
    <w:rsid w:val="00046E67"/>
    <w:rsid w:val="00054E74"/>
    <w:rsid w:val="00070C1B"/>
    <w:rsid w:val="0007250E"/>
    <w:rsid w:val="000728E5"/>
    <w:rsid w:val="00082E3F"/>
    <w:rsid w:val="00090075"/>
    <w:rsid w:val="000A046C"/>
    <w:rsid w:val="000A3F3B"/>
    <w:rsid w:val="000C1AE2"/>
    <w:rsid w:val="000C1BAC"/>
    <w:rsid w:val="000C7041"/>
    <w:rsid w:val="000D1E7F"/>
    <w:rsid w:val="000F5588"/>
    <w:rsid w:val="00102174"/>
    <w:rsid w:val="0010701A"/>
    <w:rsid w:val="00110B21"/>
    <w:rsid w:val="0012380C"/>
    <w:rsid w:val="00124121"/>
    <w:rsid w:val="00126965"/>
    <w:rsid w:val="00142DD9"/>
    <w:rsid w:val="00143306"/>
    <w:rsid w:val="00147F5F"/>
    <w:rsid w:val="0015067E"/>
    <w:rsid w:val="001528A1"/>
    <w:rsid w:val="0015451B"/>
    <w:rsid w:val="00157872"/>
    <w:rsid w:val="00162373"/>
    <w:rsid w:val="00176CA3"/>
    <w:rsid w:val="00180197"/>
    <w:rsid w:val="001908E7"/>
    <w:rsid w:val="00194CF7"/>
    <w:rsid w:val="001B5CF1"/>
    <w:rsid w:val="001D04F7"/>
    <w:rsid w:val="001D7827"/>
    <w:rsid w:val="001E2817"/>
    <w:rsid w:val="001E35FE"/>
    <w:rsid w:val="001E538E"/>
    <w:rsid w:val="001F4121"/>
    <w:rsid w:val="0020089F"/>
    <w:rsid w:val="00201C5F"/>
    <w:rsid w:val="00202FEC"/>
    <w:rsid w:val="00210CBB"/>
    <w:rsid w:val="00213E2F"/>
    <w:rsid w:val="00215F41"/>
    <w:rsid w:val="0022134F"/>
    <w:rsid w:val="00225097"/>
    <w:rsid w:val="00233BF8"/>
    <w:rsid w:val="00234BA3"/>
    <w:rsid w:val="00237E23"/>
    <w:rsid w:val="0024085A"/>
    <w:rsid w:val="002450AC"/>
    <w:rsid w:val="00250B2D"/>
    <w:rsid w:val="00250E9C"/>
    <w:rsid w:val="00252DB6"/>
    <w:rsid w:val="00253F76"/>
    <w:rsid w:val="0025402C"/>
    <w:rsid w:val="002641CA"/>
    <w:rsid w:val="0027010B"/>
    <w:rsid w:val="002764BC"/>
    <w:rsid w:val="00283581"/>
    <w:rsid w:val="0029536D"/>
    <w:rsid w:val="002A398A"/>
    <w:rsid w:val="002A52E6"/>
    <w:rsid w:val="002B6826"/>
    <w:rsid w:val="002C79EB"/>
    <w:rsid w:val="002D156A"/>
    <w:rsid w:val="002D35BF"/>
    <w:rsid w:val="002D4B06"/>
    <w:rsid w:val="002E2EF4"/>
    <w:rsid w:val="002F1E51"/>
    <w:rsid w:val="0033615C"/>
    <w:rsid w:val="00342072"/>
    <w:rsid w:val="003453FF"/>
    <w:rsid w:val="00351726"/>
    <w:rsid w:val="00370D05"/>
    <w:rsid w:val="00373A2C"/>
    <w:rsid w:val="003760B1"/>
    <w:rsid w:val="00376DE7"/>
    <w:rsid w:val="00382EE6"/>
    <w:rsid w:val="003A083D"/>
    <w:rsid w:val="003A2A48"/>
    <w:rsid w:val="003A48C8"/>
    <w:rsid w:val="003B09FB"/>
    <w:rsid w:val="003B6945"/>
    <w:rsid w:val="003C1EBC"/>
    <w:rsid w:val="003C30B6"/>
    <w:rsid w:val="003C6479"/>
    <w:rsid w:val="003F691C"/>
    <w:rsid w:val="00402839"/>
    <w:rsid w:val="00413674"/>
    <w:rsid w:val="004177B6"/>
    <w:rsid w:val="00420F56"/>
    <w:rsid w:val="00435195"/>
    <w:rsid w:val="00443D7C"/>
    <w:rsid w:val="004456A1"/>
    <w:rsid w:val="0044606D"/>
    <w:rsid w:val="0044637E"/>
    <w:rsid w:val="00466313"/>
    <w:rsid w:val="00467391"/>
    <w:rsid w:val="0047713B"/>
    <w:rsid w:val="00480A1B"/>
    <w:rsid w:val="004A069D"/>
    <w:rsid w:val="004A5EAC"/>
    <w:rsid w:val="004B408E"/>
    <w:rsid w:val="004C0315"/>
    <w:rsid w:val="004C2B94"/>
    <w:rsid w:val="004D56E9"/>
    <w:rsid w:val="004E33BF"/>
    <w:rsid w:val="004F0466"/>
    <w:rsid w:val="004F2DB7"/>
    <w:rsid w:val="0050185E"/>
    <w:rsid w:val="0050353E"/>
    <w:rsid w:val="0050766D"/>
    <w:rsid w:val="005100AC"/>
    <w:rsid w:val="00524E68"/>
    <w:rsid w:val="00541233"/>
    <w:rsid w:val="005451CB"/>
    <w:rsid w:val="005656FD"/>
    <w:rsid w:val="00583DE9"/>
    <w:rsid w:val="005864F4"/>
    <w:rsid w:val="00594CF6"/>
    <w:rsid w:val="005A65C4"/>
    <w:rsid w:val="005B6414"/>
    <w:rsid w:val="005C3709"/>
    <w:rsid w:val="005C5C86"/>
    <w:rsid w:val="005C7289"/>
    <w:rsid w:val="005D301D"/>
    <w:rsid w:val="005F1C7C"/>
    <w:rsid w:val="005F238D"/>
    <w:rsid w:val="005F418F"/>
    <w:rsid w:val="00601DC3"/>
    <w:rsid w:val="006102D0"/>
    <w:rsid w:val="00611712"/>
    <w:rsid w:val="00615141"/>
    <w:rsid w:val="00617A0D"/>
    <w:rsid w:val="00622D87"/>
    <w:rsid w:val="00626BFB"/>
    <w:rsid w:val="00630043"/>
    <w:rsid w:val="00635AB0"/>
    <w:rsid w:val="00640F8F"/>
    <w:rsid w:val="00654D65"/>
    <w:rsid w:val="006643E6"/>
    <w:rsid w:val="00670AAD"/>
    <w:rsid w:val="006807E1"/>
    <w:rsid w:val="00681C08"/>
    <w:rsid w:val="00684B3A"/>
    <w:rsid w:val="00690505"/>
    <w:rsid w:val="00695976"/>
    <w:rsid w:val="0069607F"/>
    <w:rsid w:val="006A49D9"/>
    <w:rsid w:val="006A5BB5"/>
    <w:rsid w:val="006B610B"/>
    <w:rsid w:val="006B63EA"/>
    <w:rsid w:val="006C05C4"/>
    <w:rsid w:val="006C18AD"/>
    <w:rsid w:val="006D13BA"/>
    <w:rsid w:val="006E476D"/>
    <w:rsid w:val="006E60AF"/>
    <w:rsid w:val="006F0880"/>
    <w:rsid w:val="006F3785"/>
    <w:rsid w:val="006F40A4"/>
    <w:rsid w:val="00705149"/>
    <w:rsid w:val="0071497E"/>
    <w:rsid w:val="007153D1"/>
    <w:rsid w:val="007331E4"/>
    <w:rsid w:val="0073327C"/>
    <w:rsid w:val="00736EF7"/>
    <w:rsid w:val="00741DB2"/>
    <w:rsid w:val="007426B5"/>
    <w:rsid w:val="0074424F"/>
    <w:rsid w:val="00746E7E"/>
    <w:rsid w:val="00761FF0"/>
    <w:rsid w:val="00764F2D"/>
    <w:rsid w:val="0078630A"/>
    <w:rsid w:val="00795D27"/>
    <w:rsid w:val="007B0E7A"/>
    <w:rsid w:val="007D0EA5"/>
    <w:rsid w:val="007D3FBF"/>
    <w:rsid w:val="007E04AC"/>
    <w:rsid w:val="007E14D1"/>
    <w:rsid w:val="007E797A"/>
    <w:rsid w:val="007F2863"/>
    <w:rsid w:val="007F2CAC"/>
    <w:rsid w:val="007F576E"/>
    <w:rsid w:val="00807729"/>
    <w:rsid w:val="00821464"/>
    <w:rsid w:val="008473AC"/>
    <w:rsid w:val="00847F5C"/>
    <w:rsid w:val="00866C28"/>
    <w:rsid w:val="00891AFE"/>
    <w:rsid w:val="008923D7"/>
    <w:rsid w:val="0089380B"/>
    <w:rsid w:val="008B61C3"/>
    <w:rsid w:val="008C0134"/>
    <w:rsid w:val="008C16E6"/>
    <w:rsid w:val="008C3E55"/>
    <w:rsid w:val="008C7675"/>
    <w:rsid w:val="008E1D9A"/>
    <w:rsid w:val="008E444F"/>
    <w:rsid w:val="008E7DFF"/>
    <w:rsid w:val="008F740C"/>
    <w:rsid w:val="00905DBC"/>
    <w:rsid w:val="0091676D"/>
    <w:rsid w:val="009215DD"/>
    <w:rsid w:val="00922B0E"/>
    <w:rsid w:val="00922B5A"/>
    <w:rsid w:val="00926FA5"/>
    <w:rsid w:val="009330C7"/>
    <w:rsid w:val="0093574B"/>
    <w:rsid w:val="009357FE"/>
    <w:rsid w:val="009371C0"/>
    <w:rsid w:val="00937EDC"/>
    <w:rsid w:val="009449AF"/>
    <w:rsid w:val="00944F64"/>
    <w:rsid w:val="009524B3"/>
    <w:rsid w:val="009535E3"/>
    <w:rsid w:val="00956210"/>
    <w:rsid w:val="0095649D"/>
    <w:rsid w:val="00956563"/>
    <w:rsid w:val="00956793"/>
    <w:rsid w:val="00965170"/>
    <w:rsid w:val="009827FC"/>
    <w:rsid w:val="00995F49"/>
    <w:rsid w:val="009C15E9"/>
    <w:rsid w:val="009C43D1"/>
    <w:rsid w:val="009C4C9E"/>
    <w:rsid w:val="009D2B8C"/>
    <w:rsid w:val="009D34C4"/>
    <w:rsid w:val="009D4A9D"/>
    <w:rsid w:val="009D7DE5"/>
    <w:rsid w:val="009E6409"/>
    <w:rsid w:val="009F75AB"/>
    <w:rsid w:val="00A00199"/>
    <w:rsid w:val="00A02298"/>
    <w:rsid w:val="00A06257"/>
    <w:rsid w:val="00A07479"/>
    <w:rsid w:val="00A14B50"/>
    <w:rsid w:val="00A15876"/>
    <w:rsid w:val="00A1670D"/>
    <w:rsid w:val="00A27D74"/>
    <w:rsid w:val="00A36C71"/>
    <w:rsid w:val="00A36FEB"/>
    <w:rsid w:val="00A41BA9"/>
    <w:rsid w:val="00A41DD4"/>
    <w:rsid w:val="00A453E2"/>
    <w:rsid w:val="00A47925"/>
    <w:rsid w:val="00A5051B"/>
    <w:rsid w:val="00A51481"/>
    <w:rsid w:val="00A51723"/>
    <w:rsid w:val="00A521B1"/>
    <w:rsid w:val="00A57BC5"/>
    <w:rsid w:val="00A60886"/>
    <w:rsid w:val="00A60EF2"/>
    <w:rsid w:val="00A65347"/>
    <w:rsid w:val="00A65B37"/>
    <w:rsid w:val="00A7314F"/>
    <w:rsid w:val="00A94A33"/>
    <w:rsid w:val="00A95D92"/>
    <w:rsid w:val="00AA5B3E"/>
    <w:rsid w:val="00AA717C"/>
    <w:rsid w:val="00AB764A"/>
    <w:rsid w:val="00AC4BA5"/>
    <w:rsid w:val="00AE7834"/>
    <w:rsid w:val="00AF3B7E"/>
    <w:rsid w:val="00B03079"/>
    <w:rsid w:val="00B0489F"/>
    <w:rsid w:val="00B069FE"/>
    <w:rsid w:val="00B07441"/>
    <w:rsid w:val="00B1122A"/>
    <w:rsid w:val="00B21093"/>
    <w:rsid w:val="00B34D2B"/>
    <w:rsid w:val="00B402E2"/>
    <w:rsid w:val="00B46D3B"/>
    <w:rsid w:val="00B63AF0"/>
    <w:rsid w:val="00B63E71"/>
    <w:rsid w:val="00B70490"/>
    <w:rsid w:val="00B73C3E"/>
    <w:rsid w:val="00B80426"/>
    <w:rsid w:val="00B807CA"/>
    <w:rsid w:val="00B95753"/>
    <w:rsid w:val="00B96AD9"/>
    <w:rsid w:val="00BB042E"/>
    <w:rsid w:val="00BC3ADA"/>
    <w:rsid w:val="00BC7434"/>
    <w:rsid w:val="00BD0958"/>
    <w:rsid w:val="00BD3CE5"/>
    <w:rsid w:val="00BD58A7"/>
    <w:rsid w:val="00BD5B3F"/>
    <w:rsid w:val="00BD7A2B"/>
    <w:rsid w:val="00BE4023"/>
    <w:rsid w:val="00BE62E8"/>
    <w:rsid w:val="00C016C5"/>
    <w:rsid w:val="00C02A77"/>
    <w:rsid w:val="00C11706"/>
    <w:rsid w:val="00C2024F"/>
    <w:rsid w:val="00C21B4B"/>
    <w:rsid w:val="00C22128"/>
    <w:rsid w:val="00C41818"/>
    <w:rsid w:val="00C63AB9"/>
    <w:rsid w:val="00C747DF"/>
    <w:rsid w:val="00C920D5"/>
    <w:rsid w:val="00C96AAC"/>
    <w:rsid w:val="00CB4AAD"/>
    <w:rsid w:val="00CB6D75"/>
    <w:rsid w:val="00CC2E1C"/>
    <w:rsid w:val="00CE193B"/>
    <w:rsid w:val="00CE2536"/>
    <w:rsid w:val="00CE28E4"/>
    <w:rsid w:val="00CE4ECB"/>
    <w:rsid w:val="00D05313"/>
    <w:rsid w:val="00D1099C"/>
    <w:rsid w:val="00D151F3"/>
    <w:rsid w:val="00D25974"/>
    <w:rsid w:val="00D34F42"/>
    <w:rsid w:val="00D36754"/>
    <w:rsid w:val="00D44049"/>
    <w:rsid w:val="00D50069"/>
    <w:rsid w:val="00D50900"/>
    <w:rsid w:val="00D6037D"/>
    <w:rsid w:val="00D637F4"/>
    <w:rsid w:val="00D66972"/>
    <w:rsid w:val="00D700A3"/>
    <w:rsid w:val="00D76A4A"/>
    <w:rsid w:val="00D80104"/>
    <w:rsid w:val="00D908C9"/>
    <w:rsid w:val="00D923B5"/>
    <w:rsid w:val="00D95CC3"/>
    <w:rsid w:val="00D96778"/>
    <w:rsid w:val="00DB30B3"/>
    <w:rsid w:val="00DB6720"/>
    <w:rsid w:val="00DC7279"/>
    <w:rsid w:val="00DD159C"/>
    <w:rsid w:val="00DE5817"/>
    <w:rsid w:val="00DE6E60"/>
    <w:rsid w:val="00DF3E4C"/>
    <w:rsid w:val="00E15CB2"/>
    <w:rsid w:val="00E16FB8"/>
    <w:rsid w:val="00E22ED5"/>
    <w:rsid w:val="00E54D85"/>
    <w:rsid w:val="00E60F26"/>
    <w:rsid w:val="00E67D1F"/>
    <w:rsid w:val="00E71492"/>
    <w:rsid w:val="00E7178B"/>
    <w:rsid w:val="00E7436B"/>
    <w:rsid w:val="00E76CCE"/>
    <w:rsid w:val="00E80643"/>
    <w:rsid w:val="00E90118"/>
    <w:rsid w:val="00E96243"/>
    <w:rsid w:val="00EA03FD"/>
    <w:rsid w:val="00EA2F5C"/>
    <w:rsid w:val="00EB3A21"/>
    <w:rsid w:val="00EB54DE"/>
    <w:rsid w:val="00EC23C2"/>
    <w:rsid w:val="00EC34F5"/>
    <w:rsid w:val="00EC3901"/>
    <w:rsid w:val="00ED4D50"/>
    <w:rsid w:val="00EE126A"/>
    <w:rsid w:val="00EF7CC0"/>
    <w:rsid w:val="00F00ABF"/>
    <w:rsid w:val="00F01F32"/>
    <w:rsid w:val="00F05C2E"/>
    <w:rsid w:val="00F14407"/>
    <w:rsid w:val="00F255CE"/>
    <w:rsid w:val="00F31C7E"/>
    <w:rsid w:val="00F347CD"/>
    <w:rsid w:val="00F53546"/>
    <w:rsid w:val="00F54AE4"/>
    <w:rsid w:val="00F6257F"/>
    <w:rsid w:val="00F6352A"/>
    <w:rsid w:val="00F7328A"/>
    <w:rsid w:val="00F747A4"/>
    <w:rsid w:val="00F771A3"/>
    <w:rsid w:val="00F844E9"/>
    <w:rsid w:val="00F96A81"/>
    <w:rsid w:val="00FA0235"/>
    <w:rsid w:val="00FB0C47"/>
    <w:rsid w:val="00FB1CEF"/>
    <w:rsid w:val="00FB3BE3"/>
    <w:rsid w:val="00FB440A"/>
    <w:rsid w:val="00FB4FD7"/>
    <w:rsid w:val="00FB59F4"/>
    <w:rsid w:val="00FB67D3"/>
    <w:rsid w:val="00FD1266"/>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1046A"/>
  <w15:docId w15:val="{3610965A-00FF-4EF9-81C9-7BC4D11B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paragraph" w:styleId="TOC2">
    <w:name w:val="toc 2"/>
    <w:basedOn w:val="Normal"/>
    <w:next w:val="Normal"/>
    <w:autoRedefine/>
    <w:uiPriority w:val="39"/>
    <w:unhideWhenUsed/>
    <w:rsid w:val="00A36C71"/>
    <w:pPr>
      <w:ind w:left="200"/>
    </w:pPr>
  </w:style>
  <w:style w:type="character" w:styleId="CommentReference">
    <w:name w:val="annotation reference"/>
    <w:basedOn w:val="DefaultParagraphFont"/>
    <w:uiPriority w:val="99"/>
    <w:semiHidden/>
    <w:unhideWhenUsed/>
    <w:rsid w:val="005B6414"/>
    <w:rPr>
      <w:sz w:val="16"/>
      <w:szCs w:val="16"/>
    </w:rPr>
  </w:style>
  <w:style w:type="paragraph" w:styleId="CommentText">
    <w:name w:val="annotation text"/>
    <w:basedOn w:val="Normal"/>
    <w:link w:val="CommentTextChar"/>
    <w:uiPriority w:val="99"/>
    <w:semiHidden/>
    <w:unhideWhenUsed/>
    <w:rsid w:val="005B6414"/>
  </w:style>
  <w:style w:type="character" w:customStyle="1" w:styleId="CommentTextChar">
    <w:name w:val="Comment Text Char"/>
    <w:basedOn w:val="DefaultParagraphFont"/>
    <w:link w:val="CommentText"/>
    <w:uiPriority w:val="99"/>
    <w:semiHidden/>
    <w:rsid w:val="005B6414"/>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5B6414"/>
    <w:rPr>
      <w:b/>
      <w:bCs/>
    </w:rPr>
  </w:style>
  <w:style w:type="character" w:customStyle="1" w:styleId="CommentSubjectChar">
    <w:name w:val="Comment Subject Char"/>
    <w:basedOn w:val="CommentTextChar"/>
    <w:link w:val="CommentSubject"/>
    <w:uiPriority w:val="99"/>
    <w:semiHidden/>
    <w:rsid w:val="005B6414"/>
    <w:rPr>
      <w:rFonts w:ascii="Arial" w:eastAsiaTheme="minorHAnsi"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155">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mage005.jpg@01D61FA1.44660260" TargetMode="External"/><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cid:image004.jpg@01D61FA1.4466026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one.purdue.edu/"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E4AAA2D80D8C4F8A45763CCFC9FD7C" ma:contentTypeVersion="11" ma:contentTypeDescription="Create a new document." ma:contentTypeScope="" ma:versionID="aca2883ffeec28565b4848cb78522572">
  <xsd:schema xmlns:xsd="http://www.w3.org/2001/XMLSchema" xmlns:xs="http://www.w3.org/2001/XMLSchema" xmlns:p="http://schemas.microsoft.com/office/2006/metadata/properties" xmlns:ns3="36819424-51e2-4d07-a90c-d6960995d605" xmlns:ns4="96980082-4cb9-40e5-85a0-2a9017b615a9" targetNamespace="http://schemas.microsoft.com/office/2006/metadata/properties" ma:root="true" ma:fieldsID="788b4f117d810c77cdb38673c121ca77" ns3:_="" ns4:_="">
    <xsd:import namespace="36819424-51e2-4d07-a90c-d6960995d605"/>
    <xsd:import namespace="96980082-4cb9-40e5-85a0-2a9017b615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19424-51e2-4d07-a90c-d6960995d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980082-4cb9-40e5-85a0-2a9017b615a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2.xml><?xml version="1.0" encoding="utf-8"?>
<ds:datastoreItem xmlns:ds="http://schemas.openxmlformats.org/officeDocument/2006/customXml" ds:itemID="{82C6F030-C52D-4D4C-B749-42AA57B9C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19424-51e2-4d07-a90c-d6960995d605"/>
    <ds:schemaRef ds:uri="96980082-4cb9-40e5-85a0-2a9017b61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4.xml><?xml version="1.0" encoding="utf-8"?>
<ds:datastoreItem xmlns:ds="http://schemas.openxmlformats.org/officeDocument/2006/customXml" ds:itemID="{9859EA30-835A-4B51-AAA9-0C45AAA399B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126C7B1-D6C4-45DE-8DBE-ED1FBCB2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Pages>
  <Words>749</Words>
  <Characters>3816</Characters>
  <Application>Microsoft Office Word</Application>
  <DocSecurity>0</DocSecurity>
  <Lines>172</Lines>
  <Paragraphs>61</Paragraphs>
  <ScaleCrop>false</ScaleCrop>
  <HeadingPairs>
    <vt:vector size="2" baseType="variant">
      <vt:variant>
        <vt:lpstr>Title</vt:lpstr>
      </vt:variant>
      <vt:variant>
        <vt:i4>1</vt:i4>
      </vt:variant>
    </vt:vector>
  </HeadingPairs>
  <TitlesOfParts>
    <vt:vector size="1" baseType="lpstr">
      <vt:lpstr>Requesting Personal Time Off</vt:lpstr>
    </vt:vector>
  </TitlesOfParts>
  <Company>Purdue University</Company>
  <LinksUpToDate>false</LinksUpToDate>
  <CharactersWithSpaces>4562</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Requesting Personal Time Off</dc:title>
  <dc:creator>Lindsey E Farrell</dc:creator>
  <cp:lastModifiedBy>Bryant, Cindy M</cp:lastModifiedBy>
  <cp:revision>95</cp:revision>
  <cp:lastPrinted>2013-02-01T19:51:00Z</cp:lastPrinted>
  <dcterms:created xsi:type="dcterms:W3CDTF">2023-11-07T19:27:00Z</dcterms:created>
  <dcterms:modified xsi:type="dcterms:W3CDTF">2023-11-28T14:11:00Z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0x01010039E4AAA2D80D8C4F8A45763CCFC9FD7C</vt:lpwstr>
  </property>
  <property fmtid="{D5CDD505-2E9C-101B-9397-08002B2CF9AE}" pid="6" name="MSIP_Label_4044bd30-2ed7-4c9d-9d12-46200872a97b_Enabled">
    <vt:lpwstr>true</vt:lpwstr>
  </property>
  <property fmtid="{D5CDD505-2E9C-101B-9397-08002B2CF9AE}" pid="7" name="MSIP_Label_4044bd30-2ed7-4c9d-9d12-46200872a97b_SetDate">
    <vt:lpwstr>2023-07-18T13:18:14Z</vt:lpwstr>
  </property>
  <property fmtid="{D5CDD505-2E9C-101B-9397-08002B2CF9AE}" pid="8" name="MSIP_Label_4044bd30-2ed7-4c9d-9d12-46200872a97b_Method">
    <vt:lpwstr>Standard</vt:lpwstr>
  </property>
  <property fmtid="{D5CDD505-2E9C-101B-9397-08002B2CF9AE}" pid="9" name="MSIP_Label_4044bd30-2ed7-4c9d-9d12-46200872a97b_Name">
    <vt:lpwstr>defa4170-0d19-0005-0004-bc88714345d2</vt:lpwstr>
  </property>
  <property fmtid="{D5CDD505-2E9C-101B-9397-08002B2CF9AE}" pid="10" name="MSIP_Label_4044bd30-2ed7-4c9d-9d12-46200872a97b_SiteId">
    <vt:lpwstr>4130bd39-7c53-419c-b1e5-8758d6d63f21</vt:lpwstr>
  </property>
  <property fmtid="{D5CDD505-2E9C-101B-9397-08002B2CF9AE}" pid="11" name="MSIP_Label_4044bd30-2ed7-4c9d-9d12-46200872a97b_ActionId">
    <vt:lpwstr>71b57127-3bd3-4bac-8e23-1d69ff0cc385</vt:lpwstr>
  </property>
  <property fmtid="{D5CDD505-2E9C-101B-9397-08002B2CF9AE}" pid="12" name="MSIP_Label_4044bd30-2ed7-4c9d-9d12-46200872a97b_ContentBits">
    <vt:lpwstr>0</vt:lpwstr>
  </property>
  <property fmtid="{D5CDD505-2E9C-101B-9397-08002B2CF9AE}" pid="13" name="GrammarlyDocumentId">
    <vt:lpwstr>b98c51cbdc7922a38a5c917b74046ff0e4a0823982306b5f5c15277b7968f8a5</vt:lpwstr>
  </property>
</Properties>
</file>